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61"/>
        <w:gridCol w:w="3895"/>
        <w:gridCol w:w="3915"/>
      </w:tblGrid>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Introduction</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 xml:space="preserve">Process Notes are used to record detailed information about the </w:t>
            </w:r>
            <w:r w:rsidR="003E38F1">
              <w:rPr>
                <w:rFonts w:ascii="Arial" w:hAnsi="Arial" w:cs="Arial"/>
                <w:sz w:val="20"/>
                <w:szCs w:val="20"/>
              </w:rPr>
              <w:t>A</w:t>
            </w:r>
            <w:r>
              <w:rPr>
                <w:rFonts w:ascii="Arial" w:hAnsi="Arial" w:cs="Arial"/>
                <w:sz w:val="20"/>
                <w:szCs w:val="20"/>
              </w:rPr>
              <w:t xml:space="preserve">ctivities and </w:t>
            </w:r>
            <w:r w:rsidR="003E38F1">
              <w:rPr>
                <w:rFonts w:ascii="Arial" w:hAnsi="Arial" w:cs="Arial"/>
                <w:sz w:val="20"/>
                <w:szCs w:val="20"/>
              </w:rPr>
              <w:t>D</w:t>
            </w:r>
            <w:r>
              <w:rPr>
                <w:rFonts w:ascii="Arial" w:hAnsi="Arial" w:cs="Arial"/>
                <w:sz w:val="20"/>
                <w:szCs w:val="20"/>
              </w:rPr>
              <w:t xml:space="preserve">ecisions within a process map. </w:t>
            </w:r>
          </w:p>
          <w:p w:rsidR="00D10549" w:rsidRPr="00F73DE2" w:rsidRDefault="00D10549" w:rsidP="00A4405B">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Purpose</w:t>
            </w:r>
          </w:p>
        </w:tc>
        <w:tc>
          <w:tcPr>
            <w:tcW w:w="7712" w:type="dxa"/>
            <w:gridSpan w:val="2"/>
          </w:tcPr>
          <w:p w:rsidR="00A4405B" w:rsidRDefault="00A4405B" w:rsidP="00336CC7">
            <w:pPr>
              <w:spacing w:before="20" w:after="20"/>
              <w:rPr>
                <w:rFonts w:ascii="Arial" w:hAnsi="Arial" w:cs="Arial"/>
                <w:sz w:val="20"/>
                <w:szCs w:val="20"/>
              </w:rPr>
            </w:pPr>
            <w:r>
              <w:rPr>
                <w:rFonts w:ascii="Arial" w:hAnsi="Arial" w:cs="Arial"/>
                <w:sz w:val="20"/>
                <w:szCs w:val="20"/>
              </w:rPr>
              <w:t xml:space="preserve">In order to capture the information and criteria that is </w:t>
            </w:r>
            <w:proofErr w:type="spellStart"/>
            <w:r>
              <w:rPr>
                <w:rFonts w:ascii="Arial" w:hAnsi="Arial" w:cs="Arial"/>
                <w:sz w:val="20"/>
                <w:szCs w:val="20"/>
              </w:rPr>
              <w:t>know</w:t>
            </w:r>
            <w:proofErr w:type="spellEnd"/>
            <w:r>
              <w:rPr>
                <w:rFonts w:ascii="Arial" w:hAnsi="Arial" w:cs="Arial"/>
                <w:sz w:val="20"/>
                <w:szCs w:val="20"/>
              </w:rPr>
              <w:t xml:space="preserve"> about each step in the process, this is a loosely structured format </w:t>
            </w:r>
            <w:r w:rsidR="00336CC7">
              <w:rPr>
                <w:rFonts w:ascii="Arial" w:hAnsi="Arial" w:cs="Arial"/>
                <w:sz w:val="20"/>
                <w:szCs w:val="20"/>
              </w:rPr>
              <w:t>which is reader-friendly and provides both summary and detailed process step information.</w:t>
            </w:r>
          </w:p>
          <w:p w:rsidR="00D10549" w:rsidRPr="00F73DE2" w:rsidRDefault="00D10549" w:rsidP="00336CC7">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545B81" w:rsidRDefault="00A4405B" w:rsidP="00A4405B">
            <w:pPr>
              <w:pStyle w:val="Heading5"/>
              <w:spacing w:beforeLines="20" w:before="48" w:after="20"/>
              <w:rPr>
                <w:rFonts w:ascii="Arial" w:hAnsi="Arial" w:cs="Arial"/>
                <w:szCs w:val="22"/>
              </w:rPr>
            </w:pPr>
            <w:r>
              <w:rPr>
                <w:rFonts w:ascii="Arial" w:hAnsi="Arial" w:cs="Arial"/>
                <w:szCs w:val="22"/>
              </w:rPr>
              <w:t>Procedures for</w:t>
            </w:r>
            <w:r w:rsidR="00545B81">
              <w:rPr>
                <w:rFonts w:ascii="Arial" w:hAnsi="Arial" w:cs="Arial"/>
                <w:szCs w:val="22"/>
              </w:rPr>
              <w:t xml:space="preserve"> Business Analyst and Owner  </w:t>
            </w:r>
          </w:p>
          <w:p w:rsidR="00336CC7" w:rsidRDefault="00336CC7" w:rsidP="00A4405B">
            <w:pPr>
              <w:pStyle w:val="Heading5"/>
              <w:spacing w:beforeLines="20" w:before="48" w:after="20"/>
              <w:rPr>
                <w:rFonts w:ascii="Arial" w:hAnsi="Arial" w:cs="Arial"/>
                <w:szCs w:val="22"/>
              </w:rPr>
            </w:pPr>
          </w:p>
          <w:p w:rsidR="00A4405B" w:rsidRPr="00F73DE2" w:rsidRDefault="00545B81" w:rsidP="00A4405B">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The project Business Analyst drafts Process Notes by recording all information previously collected during the project regarding that activity or decisions.  Specific steps for the Business Analyst to develop, review and approve Process Notes are:</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Draft notes</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Forward to expert / owner of activity</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Collect feedback from owner and collaborate to finalize draft </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Confirm owner approval and signoff</w:t>
            </w:r>
          </w:p>
          <w:p w:rsidR="00545B81"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Forward </w:t>
            </w:r>
            <w:r w:rsidR="009547E4">
              <w:rPr>
                <w:rFonts w:ascii="Arial" w:hAnsi="Arial" w:cs="Arial"/>
                <w:sz w:val="20"/>
                <w:szCs w:val="20"/>
              </w:rPr>
              <w:t xml:space="preserve">current draft </w:t>
            </w:r>
            <w:r>
              <w:rPr>
                <w:rFonts w:ascii="Arial" w:hAnsi="Arial" w:cs="Arial"/>
                <w:sz w:val="20"/>
                <w:szCs w:val="20"/>
              </w:rPr>
              <w:t xml:space="preserve">to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with 5 business day review period </w:t>
            </w:r>
          </w:p>
          <w:p w:rsidR="00A4405B" w:rsidRPr="00F73DE2" w:rsidRDefault="009547E4" w:rsidP="00545B81">
            <w:pPr>
              <w:spacing w:before="20" w:after="20"/>
              <w:rPr>
                <w:rFonts w:ascii="Arial" w:hAnsi="Arial" w:cs="Arial"/>
                <w:sz w:val="20"/>
                <w:szCs w:val="20"/>
              </w:rPr>
            </w:pPr>
            <w:r>
              <w:rPr>
                <w:rFonts w:ascii="Arial" w:hAnsi="Arial" w:cs="Arial"/>
                <w:sz w:val="20"/>
                <w:szCs w:val="20"/>
              </w:rPr>
              <w:t xml:space="preserve"> </w:t>
            </w:r>
          </w:p>
        </w:tc>
      </w:tr>
      <w:tr w:rsidR="00545B81" w:rsidRPr="00F73DE2" w:rsidTr="005C1DFC">
        <w:trPr>
          <w:tblCellSpacing w:w="20" w:type="dxa"/>
        </w:trPr>
        <w:tc>
          <w:tcPr>
            <w:tcW w:w="1593" w:type="dxa"/>
            <w:shd w:val="clear" w:color="auto" w:fill="D9D9D9"/>
          </w:tcPr>
          <w:p w:rsidR="00545B81" w:rsidRDefault="00545B81" w:rsidP="00545B81">
            <w:pPr>
              <w:pStyle w:val="Heading5"/>
              <w:spacing w:beforeLines="20" w:before="48" w:after="20"/>
              <w:rPr>
                <w:rFonts w:ascii="Arial" w:hAnsi="Arial" w:cs="Arial"/>
                <w:szCs w:val="22"/>
              </w:rPr>
            </w:pPr>
            <w:r>
              <w:rPr>
                <w:rFonts w:ascii="Arial" w:hAnsi="Arial" w:cs="Arial"/>
                <w:szCs w:val="22"/>
              </w:rPr>
              <w:t xml:space="preserve">Procedures for Process Owner and </w:t>
            </w:r>
            <w:smartTag w:uri="urn:schemas-microsoft-com:office:smarttags" w:element="PersonName">
              <w:r>
                <w:rPr>
                  <w:rFonts w:ascii="Arial" w:hAnsi="Arial" w:cs="Arial"/>
                  <w:szCs w:val="22"/>
                </w:rPr>
                <w:t>Work Group</w:t>
              </w:r>
            </w:smartTag>
            <w:r>
              <w:rPr>
                <w:rFonts w:ascii="Arial" w:hAnsi="Arial" w:cs="Arial"/>
                <w:szCs w:val="22"/>
              </w:rPr>
              <w:t xml:space="preserve">  </w:t>
            </w:r>
          </w:p>
          <w:p w:rsidR="00545B81" w:rsidRDefault="00545B81" w:rsidP="00545B81">
            <w:pPr>
              <w:pStyle w:val="Heading5"/>
              <w:spacing w:beforeLines="20" w:before="48" w:after="20"/>
              <w:rPr>
                <w:rFonts w:ascii="Arial" w:hAnsi="Arial" w:cs="Arial"/>
                <w:szCs w:val="22"/>
              </w:rPr>
            </w:pPr>
          </w:p>
          <w:p w:rsidR="00545B81" w:rsidRPr="00F73DE2" w:rsidRDefault="00545B81" w:rsidP="00545B81">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545B81" w:rsidRDefault="00DF0669" w:rsidP="00545B81">
            <w:pPr>
              <w:spacing w:before="20" w:after="20"/>
              <w:rPr>
                <w:rFonts w:ascii="Arial" w:hAnsi="Arial" w:cs="Arial"/>
                <w:sz w:val="20"/>
                <w:szCs w:val="20"/>
              </w:rPr>
            </w:pPr>
            <w:r>
              <w:rPr>
                <w:rFonts w:ascii="Arial" w:hAnsi="Arial" w:cs="Arial"/>
                <w:sz w:val="20"/>
                <w:szCs w:val="20"/>
              </w:rPr>
              <w:t xml:space="preserve">In the </w:t>
            </w:r>
            <w:r w:rsidR="003E38F1">
              <w:rPr>
                <w:rFonts w:ascii="Arial" w:hAnsi="Arial" w:cs="Arial"/>
                <w:sz w:val="20"/>
                <w:szCs w:val="20"/>
              </w:rPr>
              <w:t>following</w:t>
            </w:r>
            <w:r>
              <w:rPr>
                <w:rFonts w:ascii="Arial" w:hAnsi="Arial" w:cs="Arial"/>
                <w:sz w:val="20"/>
                <w:szCs w:val="20"/>
              </w:rPr>
              <w:t xml:space="preserve">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meeting, </w:t>
            </w:r>
            <w:r w:rsidR="003E38F1">
              <w:rPr>
                <w:rFonts w:ascii="Arial" w:hAnsi="Arial" w:cs="Arial"/>
                <w:sz w:val="20"/>
                <w:szCs w:val="20"/>
              </w:rPr>
              <w:t xml:space="preserve">the Owner represents their Process Note and any </w:t>
            </w:r>
            <w:r w:rsidR="00545B81">
              <w:rPr>
                <w:rFonts w:ascii="Arial" w:hAnsi="Arial" w:cs="Arial"/>
                <w:sz w:val="20"/>
                <w:szCs w:val="20"/>
              </w:rPr>
              <w:t xml:space="preserve">feedback is </w:t>
            </w:r>
            <w:r>
              <w:rPr>
                <w:rFonts w:ascii="Arial" w:hAnsi="Arial" w:cs="Arial"/>
                <w:sz w:val="20"/>
                <w:szCs w:val="20"/>
              </w:rPr>
              <w:t xml:space="preserve">discussed with </w:t>
            </w:r>
            <w:r w:rsidR="00545B81">
              <w:rPr>
                <w:rFonts w:ascii="Arial" w:hAnsi="Arial" w:cs="Arial"/>
                <w:sz w:val="20"/>
                <w:szCs w:val="20"/>
              </w:rPr>
              <w:t xml:space="preserve">the </w:t>
            </w:r>
            <w:r>
              <w:rPr>
                <w:rFonts w:ascii="Arial" w:hAnsi="Arial" w:cs="Arial"/>
                <w:sz w:val="20"/>
                <w:szCs w:val="20"/>
              </w:rPr>
              <w:t xml:space="preserve">group. </w:t>
            </w:r>
            <w:r w:rsidR="00545B81">
              <w:rPr>
                <w:rFonts w:ascii="Arial" w:hAnsi="Arial" w:cs="Arial"/>
                <w:sz w:val="20"/>
                <w:szCs w:val="20"/>
              </w:rPr>
              <w:t xml:space="preserve"> </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Owner collects feedback from group and is responsible to update as agreed</w:t>
            </w:r>
            <w:r w:rsidR="00912179">
              <w:rPr>
                <w:rFonts w:ascii="Arial" w:hAnsi="Arial" w:cs="Arial"/>
                <w:sz w:val="20"/>
                <w:szCs w:val="20"/>
              </w:rPr>
              <w:t>.</w:t>
            </w:r>
          </w:p>
          <w:p w:rsidR="00912179"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Unresolved negotiations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are continued offline as necessary.</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Revisions are done within 5 business days of meeting date</w:t>
            </w:r>
            <w:r w:rsidR="00912179">
              <w:rPr>
                <w:rFonts w:ascii="Arial" w:hAnsi="Arial" w:cs="Arial"/>
                <w:sz w:val="20"/>
                <w:szCs w:val="20"/>
              </w:rPr>
              <w:t>.</w:t>
            </w:r>
          </w:p>
          <w:p w:rsidR="00545B81"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If negotiations continue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past 5 days, the</w:t>
            </w:r>
            <w:r w:rsidR="00336CC7">
              <w:rPr>
                <w:rFonts w:ascii="Arial" w:hAnsi="Arial" w:cs="Arial"/>
                <w:sz w:val="20"/>
                <w:szCs w:val="20"/>
              </w:rPr>
              <w:t xml:space="preserve"> Owner-approved </w:t>
            </w:r>
            <w:r>
              <w:rPr>
                <w:rFonts w:ascii="Arial" w:hAnsi="Arial" w:cs="Arial"/>
                <w:sz w:val="20"/>
                <w:szCs w:val="20"/>
              </w:rPr>
              <w:t xml:space="preserve">Process Note is considered final draft until </w:t>
            </w:r>
            <w:r w:rsidR="00336CC7">
              <w:rPr>
                <w:rFonts w:ascii="Arial" w:hAnsi="Arial" w:cs="Arial"/>
                <w:sz w:val="20"/>
                <w:szCs w:val="20"/>
              </w:rPr>
              <w:t xml:space="preserve">outcome is resolved. </w:t>
            </w:r>
          </w:p>
          <w:p w:rsidR="00545B81" w:rsidRPr="00F73DE2" w:rsidRDefault="00545B81" w:rsidP="00545B81">
            <w:pPr>
              <w:spacing w:before="20" w:after="20"/>
              <w:ind w:left="472"/>
              <w:rPr>
                <w:rFonts w:ascii="Arial" w:hAnsi="Arial" w:cs="Arial"/>
                <w:sz w:val="20"/>
                <w:szCs w:val="20"/>
              </w:rPr>
            </w:pPr>
            <w:r>
              <w:rPr>
                <w:rFonts w:ascii="Arial" w:hAnsi="Arial" w:cs="Arial"/>
                <w:sz w:val="20"/>
                <w:szCs w:val="20"/>
              </w:rPr>
              <w:t xml:space="preserve"> </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r>
              <w:rPr>
                <w:rFonts w:ascii="Arial" w:hAnsi="Arial" w:cs="Arial"/>
                <w:szCs w:val="22"/>
              </w:rPr>
              <w:t>Contents</w:t>
            </w:r>
          </w:p>
        </w:tc>
        <w:tc>
          <w:tcPr>
            <w:tcW w:w="771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Each entry in the Process Note</w:t>
            </w:r>
            <w:r w:rsidR="005C1DFC">
              <w:rPr>
                <w:rFonts w:ascii="Arial" w:hAnsi="Arial" w:cs="Arial"/>
                <w:sz w:val="20"/>
                <w:szCs w:val="20"/>
              </w:rPr>
              <w:t>s</w:t>
            </w:r>
            <w:r>
              <w:rPr>
                <w:rFonts w:ascii="Arial" w:hAnsi="Arial" w:cs="Arial"/>
                <w:sz w:val="20"/>
                <w:szCs w:val="20"/>
              </w:rPr>
              <w:t xml:space="preserve"> </w:t>
            </w:r>
            <w:r w:rsidR="005C1DFC">
              <w:rPr>
                <w:rFonts w:ascii="Arial" w:hAnsi="Arial" w:cs="Arial"/>
                <w:sz w:val="20"/>
                <w:szCs w:val="20"/>
              </w:rPr>
              <w:t>describes</w:t>
            </w:r>
            <w:r>
              <w:rPr>
                <w:rFonts w:ascii="Arial" w:hAnsi="Arial" w:cs="Arial"/>
                <w:sz w:val="20"/>
                <w:szCs w:val="20"/>
              </w:rPr>
              <w:t xml:space="preserve"> an Activity or Decision box from</w:t>
            </w:r>
            <w:r w:rsidR="00D20471">
              <w:rPr>
                <w:rFonts w:ascii="Arial" w:hAnsi="Arial" w:cs="Arial"/>
                <w:sz w:val="20"/>
                <w:szCs w:val="20"/>
              </w:rPr>
              <w:t xml:space="preserve"> this Process Map.  Process Notes </w:t>
            </w:r>
            <w:r>
              <w:rPr>
                <w:rFonts w:ascii="Arial" w:hAnsi="Arial" w:cs="Arial"/>
                <w:sz w:val="20"/>
                <w:szCs w:val="20"/>
              </w:rPr>
              <w:t xml:space="preserve">include all currently known </w:t>
            </w:r>
            <w:r w:rsidR="003322E3">
              <w:rPr>
                <w:rFonts w:ascii="Arial" w:hAnsi="Arial" w:cs="Arial"/>
                <w:sz w:val="20"/>
                <w:szCs w:val="20"/>
              </w:rPr>
              <w:t xml:space="preserve">or suggested </w:t>
            </w:r>
            <w:r>
              <w:rPr>
                <w:rFonts w:ascii="Arial" w:hAnsi="Arial" w:cs="Arial"/>
                <w:sz w:val="20"/>
                <w:szCs w:val="20"/>
              </w:rPr>
              <w:t>detail about:</w:t>
            </w:r>
          </w:p>
          <w:p w:rsidR="005C1DFC" w:rsidRDefault="005C1DFC" w:rsidP="002828D7">
            <w:pPr>
              <w:spacing w:before="20" w:after="20"/>
              <w:rPr>
                <w:rFonts w:ascii="Arial" w:hAnsi="Arial" w:cs="Arial"/>
                <w:sz w:val="20"/>
                <w:szCs w:val="20"/>
              </w:rPr>
            </w:pP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w:t>
            </w:r>
            <w:r w:rsidR="00D20471">
              <w:rPr>
                <w:rFonts w:ascii="Arial" w:hAnsi="Arial" w:cs="Arial"/>
                <w:sz w:val="20"/>
                <w:szCs w:val="20"/>
              </w:rPr>
              <w:t>activity or decision</w:t>
            </w:r>
            <w:r>
              <w:rPr>
                <w:rFonts w:ascii="Arial" w:hAnsi="Arial" w:cs="Arial"/>
                <w:sz w:val="20"/>
                <w:szCs w:val="20"/>
              </w:rPr>
              <w:t xml:space="preserve"> occurs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triggering events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who is involved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systems used</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methods of communication used</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outputs from possible results</w:t>
            </w: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often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how long</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 xml:space="preserve">work aids and tools used (contain decision review criteria including </w:t>
            </w:r>
            <w:r w:rsidR="00895FDB">
              <w:rPr>
                <w:rFonts w:ascii="Arial" w:hAnsi="Arial" w:cs="Arial"/>
                <w:sz w:val="20"/>
                <w:szCs w:val="20"/>
              </w:rPr>
              <w:t xml:space="preserve">applicable guidelines, </w:t>
            </w:r>
            <w:proofErr w:type="gramStart"/>
            <w:r w:rsidR="00895FDB">
              <w:rPr>
                <w:rFonts w:ascii="Arial" w:hAnsi="Arial" w:cs="Arial"/>
                <w:sz w:val="20"/>
                <w:szCs w:val="20"/>
              </w:rPr>
              <w:t>procedures,  regulations</w:t>
            </w:r>
            <w:proofErr w:type="gramEnd"/>
            <w:r w:rsidR="00895FDB">
              <w:rPr>
                <w:rFonts w:ascii="Arial" w:hAnsi="Arial" w:cs="Arial"/>
                <w:sz w:val="20"/>
                <w:szCs w:val="20"/>
              </w:rPr>
              <w:t>, or policies</w:t>
            </w:r>
            <w:r>
              <w:rPr>
                <w:rFonts w:ascii="Arial" w:hAnsi="Arial" w:cs="Arial"/>
                <w:sz w:val="20"/>
                <w:szCs w:val="20"/>
              </w:rPr>
              <w:t>)</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7712" w:type="dxa"/>
            <w:gridSpan w:val="2"/>
          </w:tcPr>
          <w:p w:rsidR="00D10549" w:rsidRDefault="00D10549" w:rsidP="002828D7">
            <w:pPr>
              <w:spacing w:before="20" w:after="20"/>
              <w:rPr>
                <w:rFonts w:ascii="Arial" w:hAnsi="Arial" w:cs="Arial"/>
                <w:sz w:val="20"/>
                <w:szCs w:val="20"/>
              </w:rPr>
            </w:pPr>
          </w:p>
          <w:p w:rsidR="00895FDB" w:rsidRDefault="00895FDB" w:rsidP="002828D7">
            <w:pPr>
              <w:spacing w:before="20" w:after="20"/>
              <w:rPr>
                <w:rFonts w:ascii="Arial" w:hAnsi="Arial" w:cs="Arial"/>
                <w:sz w:val="20"/>
                <w:szCs w:val="20"/>
              </w:rPr>
            </w:pPr>
            <w:r>
              <w:rPr>
                <w:rFonts w:ascii="Arial" w:hAnsi="Arial" w:cs="Arial"/>
                <w:sz w:val="20"/>
                <w:szCs w:val="20"/>
              </w:rPr>
              <w:t xml:space="preserve">Draft reflects </w:t>
            </w:r>
            <w:r w:rsidR="00D20471">
              <w:rPr>
                <w:rFonts w:ascii="Arial" w:hAnsi="Arial" w:cs="Arial"/>
                <w:sz w:val="20"/>
                <w:szCs w:val="20"/>
              </w:rPr>
              <w:t xml:space="preserve">above </w:t>
            </w:r>
            <w:r>
              <w:rPr>
                <w:rFonts w:ascii="Arial" w:hAnsi="Arial" w:cs="Arial"/>
                <w:sz w:val="20"/>
                <w:szCs w:val="20"/>
              </w:rPr>
              <w:t xml:space="preserve">factors that may possibly apply.  Owners and </w:t>
            </w:r>
            <w:r w:rsidR="00D10549">
              <w:rPr>
                <w:rFonts w:ascii="Arial" w:hAnsi="Arial" w:cs="Arial"/>
                <w:sz w:val="20"/>
                <w:szCs w:val="20"/>
              </w:rPr>
              <w:t xml:space="preserve">team </w:t>
            </w:r>
            <w:proofErr w:type="gramStart"/>
            <w:r w:rsidR="00D10549">
              <w:rPr>
                <w:rFonts w:ascii="Arial" w:hAnsi="Arial" w:cs="Arial"/>
                <w:sz w:val="20"/>
                <w:szCs w:val="20"/>
              </w:rPr>
              <w:t xml:space="preserve">members </w:t>
            </w:r>
            <w:r>
              <w:rPr>
                <w:rFonts w:ascii="Arial" w:hAnsi="Arial" w:cs="Arial"/>
                <w:sz w:val="20"/>
                <w:szCs w:val="20"/>
              </w:rPr>
              <w:t xml:space="preserve"> negotiate</w:t>
            </w:r>
            <w:proofErr w:type="gramEnd"/>
            <w:r>
              <w:rPr>
                <w:rFonts w:ascii="Arial" w:hAnsi="Arial" w:cs="Arial"/>
                <w:sz w:val="20"/>
                <w:szCs w:val="20"/>
              </w:rPr>
              <w:t xml:space="preserve"> any changes to all </w:t>
            </w:r>
            <w:r w:rsidR="00D20471">
              <w:rPr>
                <w:rFonts w:ascii="Arial" w:hAnsi="Arial" w:cs="Arial"/>
                <w:sz w:val="20"/>
                <w:szCs w:val="20"/>
              </w:rPr>
              <w:t>applicable</w:t>
            </w:r>
            <w:r>
              <w:rPr>
                <w:rFonts w:ascii="Arial" w:hAnsi="Arial" w:cs="Arial"/>
                <w:sz w:val="20"/>
                <w:szCs w:val="20"/>
              </w:rPr>
              <w:t xml:space="preserve"> factors during revision period.  Activities and decisions are recorded in the notes.   </w:t>
            </w:r>
          </w:p>
          <w:p w:rsidR="005C1DFC" w:rsidRDefault="005C1DFC" w:rsidP="002828D7">
            <w:pPr>
              <w:spacing w:before="20" w:after="20"/>
              <w:rPr>
                <w:rFonts w:ascii="Arial" w:hAnsi="Arial" w:cs="Arial"/>
                <w:sz w:val="20"/>
                <w:szCs w:val="20"/>
              </w:rPr>
            </w:pPr>
          </w:p>
        </w:tc>
      </w:tr>
    </w:tbl>
    <w:p w:rsidR="005C1DFC" w:rsidRPr="00766FE9" w:rsidRDefault="00E1504E" w:rsidP="00B54F84">
      <w:pPr>
        <w:pStyle w:val="Heading5"/>
        <w:tabs>
          <w:tab w:val="left" w:pos="1198"/>
        </w:tabs>
        <w:spacing w:beforeLines="20" w:before="48" w:after="20"/>
        <w:ind w:left="163"/>
        <w:rPr>
          <w:rFonts w:ascii="Arial" w:hAnsi="Arial" w:cs="Arial"/>
          <w:color w:val="FF6600"/>
          <w:sz w:val="20"/>
        </w:rPr>
      </w:pPr>
      <w:r>
        <w:rPr>
          <w:rFonts w:ascii="Arial" w:hAnsi="Arial" w:cs="Arial"/>
          <w:color w:val="FF6600"/>
          <w:sz w:val="20"/>
        </w:rPr>
        <w:t xml:space="preserve">  </w:t>
      </w:r>
    </w:p>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5"/>
        <w:gridCol w:w="8436"/>
      </w:tblGrid>
      <w:tr w:rsidR="00B54F84" w:rsidRPr="008C3B32" w:rsidTr="00D10549">
        <w:trPr>
          <w:tblHeader/>
          <w:tblCellSpacing w:w="20" w:type="dxa"/>
        </w:trPr>
        <w:tc>
          <w:tcPr>
            <w:tcW w:w="975" w:type="dxa"/>
            <w:shd w:val="clear" w:color="auto" w:fill="E6E6E6"/>
          </w:tcPr>
          <w:p w:rsidR="00B54F84" w:rsidRPr="008C3B32" w:rsidRDefault="00D10549" w:rsidP="00B54F84">
            <w:pPr>
              <w:pStyle w:val="Heading5"/>
              <w:spacing w:beforeLines="20" w:before="48" w:after="20"/>
              <w:jc w:val="center"/>
              <w:rPr>
                <w:rFonts w:ascii="Arial" w:hAnsi="Arial" w:cs="Arial"/>
                <w:sz w:val="20"/>
              </w:rPr>
            </w:pPr>
            <w:r>
              <w:rPr>
                <w:rFonts w:ascii="Arial" w:hAnsi="Arial" w:cs="Arial"/>
                <w:sz w:val="20"/>
              </w:rPr>
              <w:lastRenderedPageBreak/>
              <w:t>I</w:t>
            </w:r>
            <w:r w:rsidR="003D668C">
              <w:rPr>
                <w:rFonts w:ascii="Arial" w:hAnsi="Arial" w:cs="Arial"/>
                <w:sz w:val="20"/>
              </w:rPr>
              <w:t>D</w:t>
            </w:r>
          </w:p>
        </w:tc>
        <w:tc>
          <w:tcPr>
            <w:tcW w:w="8376"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t>Notes</w:t>
            </w:r>
          </w:p>
        </w:tc>
      </w:tr>
      <w:tr w:rsidR="00E1504E" w:rsidRPr="008C3B32" w:rsidTr="005C1DFC">
        <w:trPr>
          <w:tblCellSpacing w:w="20" w:type="dxa"/>
        </w:trPr>
        <w:tc>
          <w:tcPr>
            <w:tcW w:w="975" w:type="dxa"/>
            <w:shd w:val="clear" w:color="auto" w:fill="auto"/>
          </w:tcPr>
          <w:p w:rsidR="00E1504E" w:rsidRPr="00D24D55" w:rsidRDefault="00E1504E" w:rsidP="003D668C">
            <w:pPr>
              <w:pStyle w:val="Heading5"/>
              <w:spacing w:beforeLines="20" w:before="48" w:after="20"/>
              <w:ind w:left="-18"/>
              <w:rPr>
                <w:rFonts w:ascii="Arial" w:hAnsi="Arial" w:cs="Arial"/>
                <w:b w:val="0"/>
                <w:sz w:val="20"/>
              </w:rPr>
            </w:pPr>
            <w:r>
              <w:rPr>
                <w:rFonts w:ascii="Arial" w:hAnsi="Arial" w:cs="Arial"/>
                <w:b w:val="0"/>
                <w:sz w:val="20"/>
              </w:rPr>
              <w:t>1.1.</w:t>
            </w:r>
            <w:r w:rsidR="003A26BA">
              <w:rPr>
                <w:rFonts w:ascii="Arial" w:hAnsi="Arial" w:cs="Arial"/>
                <w:b w:val="0"/>
                <w:sz w:val="20"/>
              </w:rPr>
              <w:t>2</w:t>
            </w:r>
            <w:r>
              <w:rPr>
                <w:rFonts w:ascii="Arial" w:hAnsi="Arial" w:cs="Arial"/>
                <w:b w:val="0"/>
                <w:sz w:val="20"/>
              </w:rPr>
              <w:t>a</w:t>
            </w:r>
          </w:p>
        </w:tc>
        <w:tc>
          <w:tcPr>
            <w:tcW w:w="8376" w:type="dxa"/>
            <w:shd w:val="clear" w:color="auto" w:fill="auto"/>
          </w:tcPr>
          <w:p w:rsidR="00164A68" w:rsidRPr="00164A68" w:rsidRDefault="00164A68" w:rsidP="00336CC7">
            <w:pPr>
              <w:pStyle w:val="Heading5"/>
              <w:spacing w:beforeLines="20" w:before="48" w:after="20"/>
              <w:rPr>
                <w:rFonts w:ascii="Arial" w:hAnsi="Arial" w:cs="Arial"/>
                <w:sz w:val="20"/>
              </w:rPr>
            </w:pPr>
            <w:r w:rsidRPr="00164A68">
              <w:rPr>
                <w:rFonts w:ascii="Arial" w:hAnsi="Arial" w:cs="Arial"/>
                <w:sz w:val="20"/>
              </w:rPr>
              <w:t>W</w:t>
            </w:r>
            <w:r w:rsidR="00E1504E" w:rsidRPr="00164A68">
              <w:rPr>
                <w:rFonts w:ascii="Arial" w:hAnsi="Arial" w:cs="Arial"/>
                <w:sz w:val="20"/>
              </w:rPr>
              <w:t>ill this APD be claimed to Generic?</w:t>
            </w:r>
            <w:r w:rsidRPr="00164A68">
              <w:rPr>
                <w:rFonts w:ascii="Arial" w:hAnsi="Arial" w:cs="Arial"/>
                <w:sz w:val="20"/>
              </w:rPr>
              <w:t xml:space="preserve"> </w:t>
            </w:r>
          </w:p>
          <w:p w:rsidR="00164A68" w:rsidRDefault="00164A68" w:rsidP="00336CC7">
            <w:pPr>
              <w:pStyle w:val="Heading5"/>
              <w:spacing w:beforeLines="20" w:before="48" w:after="20"/>
              <w:rPr>
                <w:rFonts w:ascii="Arial" w:hAnsi="Arial" w:cs="Arial"/>
                <w:b w:val="0"/>
                <w:sz w:val="20"/>
              </w:rPr>
            </w:pPr>
          </w:p>
          <w:p w:rsidR="00E1504E" w:rsidRDefault="00164A68" w:rsidP="00336CC7">
            <w:pPr>
              <w:pStyle w:val="Heading5"/>
              <w:spacing w:beforeLines="20" w:before="48" w:after="20"/>
              <w:rPr>
                <w:rFonts w:ascii="Arial" w:hAnsi="Arial" w:cs="Arial"/>
                <w:b w:val="0"/>
                <w:sz w:val="20"/>
              </w:rPr>
            </w:pPr>
            <w:r>
              <w:rPr>
                <w:rFonts w:ascii="Arial" w:hAnsi="Arial" w:cs="Arial"/>
                <w:b w:val="0"/>
                <w:sz w:val="20"/>
              </w:rPr>
              <w:t xml:space="preserve">Decision triggered by 1.1.2.  Definition of Generic:  Currently defined as: “1) Administrative costs that indirectly benefit all programs, or 2) Since this project will benefit all service programs, the expenditures will be spread as a generic overhead cost through the County Expense Claim (CEC).”  </w:t>
            </w:r>
            <w:r w:rsidRPr="00164A68">
              <w:rPr>
                <w:rFonts w:ascii="Arial" w:hAnsi="Arial" w:cs="Arial"/>
                <w:b w:val="0"/>
                <w:i/>
                <w:sz w:val="20"/>
              </w:rPr>
              <w:t>(Choose one)</w:t>
            </w:r>
            <w:r>
              <w:rPr>
                <w:rFonts w:ascii="Arial" w:hAnsi="Arial" w:cs="Arial"/>
                <w:b w:val="0"/>
                <w:sz w:val="20"/>
              </w:rPr>
              <w:t xml:space="preserve">  </w:t>
            </w:r>
          </w:p>
          <w:p w:rsidR="00615DEF" w:rsidRDefault="00615DEF" w:rsidP="00336CC7">
            <w:pPr>
              <w:pStyle w:val="Heading5"/>
              <w:spacing w:beforeLines="20" w:before="48" w:after="20"/>
              <w:rPr>
                <w:rFonts w:ascii="Arial" w:hAnsi="Arial" w:cs="Arial"/>
                <w:b w:val="0"/>
                <w:sz w:val="20"/>
              </w:rPr>
            </w:pPr>
          </w:p>
          <w:p w:rsidR="00615DEF" w:rsidRDefault="00615DEF" w:rsidP="00336CC7">
            <w:pPr>
              <w:pStyle w:val="Heading5"/>
              <w:spacing w:beforeLines="20" w:before="48" w:after="20"/>
              <w:rPr>
                <w:rFonts w:ascii="Arial" w:hAnsi="Arial" w:cs="Arial"/>
                <w:b w:val="0"/>
                <w:sz w:val="20"/>
              </w:rPr>
            </w:pPr>
            <w:r>
              <w:rPr>
                <w:rFonts w:ascii="Arial" w:hAnsi="Arial" w:cs="Arial"/>
                <w:b w:val="0"/>
                <w:sz w:val="20"/>
              </w:rPr>
              <w:t>Possible outcomes:</w:t>
            </w:r>
          </w:p>
          <w:p w:rsidR="00B213B0" w:rsidRDefault="00615DEF" w:rsidP="003A26BA">
            <w:pPr>
              <w:pStyle w:val="Heading5"/>
              <w:spacing w:beforeLines="20" w:before="48" w:after="20"/>
              <w:rPr>
                <w:rFonts w:ascii="Arial" w:hAnsi="Arial" w:cs="Arial"/>
                <w:b w:val="0"/>
                <w:sz w:val="20"/>
              </w:rPr>
            </w:pPr>
            <w:r>
              <w:rPr>
                <w:rFonts w:ascii="Arial" w:hAnsi="Arial" w:cs="Arial"/>
                <w:b w:val="0"/>
                <w:sz w:val="20"/>
              </w:rPr>
              <w:t xml:space="preserve">If Yes, </w:t>
            </w:r>
            <w:r w:rsidR="0069495C">
              <w:rPr>
                <w:rFonts w:ascii="Arial" w:hAnsi="Arial" w:cs="Arial"/>
                <w:b w:val="0"/>
                <w:sz w:val="20"/>
              </w:rPr>
              <w:t>go to 1.1.5.1</w:t>
            </w:r>
            <w:r w:rsidR="00B213B0">
              <w:rPr>
                <w:rFonts w:ascii="Arial" w:hAnsi="Arial" w:cs="Arial"/>
                <w:b w:val="0"/>
                <w:sz w:val="20"/>
              </w:rPr>
              <w:t xml:space="preserve"> </w:t>
            </w:r>
          </w:p>
          <w:p w:rsidR="003A26BA" w:rsidRDefault="00615DEF" w:rsidP="003A26BA">
            <w:pPr>
              <w:pStyle w:val="Heading5"/>
              <w:spacing w:beforeLines="20" w:before="48" w:after="20"/>
              <w:rPr>
                <w:rFonts w:ascii="Arial" w:hAnsi="Arial" w:cs="Arial"/>
                <w:b w:val="0"/>
                <w:sz w:val="20"/>
              </w:rPr>
            </w:pPr>
            <w:r>
              <w:rPr>
                <w:rFonts w:ascii="Arial" w:hAnsi="Arial" w:cs="Arial"/>
                <w:b w:val="0"/>
                <w:sz w:val="20"/>
              </w:rPr>
              <w:t xml:space="preserve">If No, </w:t>
            </w:r>
            <w:r w:rsidR="003A26BA">
              <w:rPr>
                <w:rFonts w:ascii="Arial" w:hAnsi="Arial" w:cs="Arial"/>
                <w:b w:val="0"/>
                <w:sz w:val="20"/>
              </w:rPr>
              <w:t>go to 1.1.2b</w:t>
            </w:r>
          </w:p>
          <w:p w:rsidR="003A26BA" w:rsidRPr="00A3626E" w:rsidRDefault="00615DEF" w:rsidP="00336CC7">
            <w:pPr>
              <w:pStyle w:val="Heading5"/>
              <w:spacing w:beforeLines="20" w:before="48" w:after="20"/>
              <w:rPr>
                <w:rFonts w:ascii="Arial" w:hAnsi="Arial" w:cs="Arial"/>
                <w:b w:val="0"/>
                <w:sz w:val="20"/>
              </w:rPr>
            </w:pPr>
            <w:r>
              <w:rPr>
                <w:rFonts w:ascii="Arial" w:hAnsi="Arial" w:cs="Arial"/>
                <w:b w:val="0"/>
                <w:sz w:val="20"/>
              </w:rPr>
              <w:t>If Not Sure, go to 1.1.</w:t>
            </w:r>
            <w:r w:rsidR="003A26BA">
              <w:rPr>
                <w:rFonts w:ascii="Arial" w:hAnsi="Arial" w:cs="Arial"/>
                <w:b w:val="0"/>
                <w:sz w:val="20"/>
              </w:rPr>
              <w:t>2</w:t>
            </w:r>
            <w:r>
              <w:rPr>
                <w:rFonts w:ascii="Arial" w:hAnsi="Arial" w:cs="Arial"/>
                <w:b w:val="0"/>
                <w:sz w:val="20"/>
              </w:rPr>
              <w:t>.</w:t>
            </w:r>
            <w:r w:rsidR="003A26BA">
              <w:rPr>
                <w:rFonts w:ascii="Arial" w:hAnsi="Arial" w:cs="Arial"/>
                <w:b w:val="0"/>
                <w:sz w:val="20"/>
              </w:rPr>
              <w:t>1</w:t>
            </w:r>
            <w:r>
              <w:rPr>
                <w:rFonts w:ascii="Arial" w:hAnsi="Arial" w:cs="Arial"/>
                <w:b w:val="0"/>
                <w:sz w:val="20"/>
              </w:rPr>
              <w:t xml:space="preserve"> </w:t>
            </w:r>
          </w:p>
        </w:tc>
      </w:tr>
      <w:tr w:rsidR="003A26BA" w:rsidRPr="008C3B32" w:rsidTr="00B213B0">
        <w:trPr>
          <w:tblCellSpacing w:w="20" w:type="dxa"/>
        </w:trPr>
        <w:tc>
          <w:tcPr>
            <w:tcW w:w="975" w:type="dxa"/>
            <w:shd w:val="clear" w:color="auto" w:fill="auto"/>
          </w:tcPr>
          <w:p w:rsidR="003A26BA" w:rsidRDefault="003A26BA" w:rsidP="00B213B0">
            <w:pPr>
              <w:pStyle w:val="Heading5"/>
              <w:spacing w:beforeLines="20" w:before="48" w:after="20"/>
              <w:ind w:left="-18"/>
              <w:rPr>
                <w:rFonts w:ascii="Arial" w:hAnsi="Arial" w:cs="Arial"/>
                <w:b w:val="0"/>
                <w:sz w:val="20"/>
              </w:rPr>
            </w:pPr>
            <w:r>
              <w:rPr>
                <w:rFonts w:ascii="Arial" w:hAnsi="Arial" w:cs="Arial"/>
                <w:b w:val="0"/>
                <w:sz w:val="20"/>
              </w:rPr>
              <w:t>1.1.2.1</w:t>
            </w:r>
          </w:p>
        </w:tc>
        <w:tc>
          <w:tcPr>
            <w:tcW w:w="8376" w:type="dxa"/>
            <w:shd w:val="clear" w:color="auto" w:fill="auto"/>
          </w:tcPr>
          <w:p w:rsidR="003A26BA" w:rsidRDefault="003A26BA" w:rsidP="00B213B0">
            <w:pPr>
              <w:pStyle w:val="Heading5"/>
              <w:spacing w:beforeLines="20" w:before="48" w:after="20"/>
              <w:rPr>
                <w:rFonts w:ascii="Arial" w:hAnsi="Arial" w:cs="Arial"/>
                <w:sz w:val="20"/>
              </w:rPr>
            </w:pPr>
            <w:r>
              <w:rPr>
                <w:rFonts w:ascii="Arial" w:hAnsi="Arial" w:cs="Arial"/>
                <w:sz w:val="20"/>
              </w:rPr>
              <w:t>Request and receive clarification from SAWS to determine if APD / Project is Generic</w:t>
            </w:r>
          </w:p>
          <w:p w:rsidR="003A26BA" w:rsidRDefault="003A26BA" w:rsidP="00B213B0">
            <w:pPr>
              <w:pStyle w:val="Heading5"/>
              <w:spacing w:beforeLines="20" w:before="48" w:after="20"/>
              <w:rPr>
                <w:rFonts w:ascii="Arial" w:hAnsi="Arial" w:cs="Arial"/>
                <w:b w:val="0"/>
                <w:sz w:val="20"/>
              </w:rPr>
            </w:pPr>
            <w:r>
              <w:rPr>
                <w:rFonts w:ascii="Arial" w:hAnsi="Arial" w:cs="Arial"/>
                <w:b w:val="0"/>
                <w:sz w:val="20"/>
              </w:rPr>
              <w:t xml:space="preserve">SAWS and </w:t>
            </w:r>
            <w:smartTag w:uri="urn:schemas-microsoft-com:office:smarttags" w:element="place">
              <w:smartTag w:uri="urn:schemas-microsoft-com:office:smarttags" w:element="PlaceType">
                <w:r>
                  <w:rPr>
                    <w:rFonts w:ascii="Arial" w:hAnsi="Arial" w:cs="Arial"/>
                    <w:b w:val="0"/>
                    <w:sz w:val="20"/>
                  </w:rPr>
                  <w:t>County</w:t>
                </w:r>
              </w:smartTag>
              <w:r>
                <w:rPr>
                  <w:rFonts w:ascii="Arial" w:hAnsi="Arial" w:cs="Arial"/>
                  <w:b w:val="0"/>
                  <w:sz w:val="20"/>
                </w:rPr>
                <w:t xml:space="preserve"> </w:t>
              </w:r>
              <w:smartTag w:uri="urn:schemas-microsoft-com:office:smarttags" w:element="PlaceName">
                <w:r>
                  <w:rPr>
                    <w:rFonts w:ascii="Arial" w:hAnsi="Arial" w:cs="Arial"/>
                    <w:b w:val="0"/>
                    <w:sz w:val="20"/>
                  </w:rPr>
                  <w:t>Conference</w:t>
                </w:r>
              </w:smartTag>
            </w:smartTag>
            <w:r>
              <w:rPr>
                <w:rFonts w:ascii="Arial" w:hAnsi="Arial" w:cs="Arial"/>
                <w:b w:val="0"/>
                <w:sz w:val="20"/>
              </w:rPr>
              <w:t xml:space="preserve"> to clarify</w:t>
            </w:r>
            <w:r w:rsidR="00B754DE">
              <w:rPr>
                <w:rFonts w:ascii="Arial" w:hAnsi="Arial" w:cs="Arial"/>
                <w:b w:val="0"/>
                <w:sz w:val="20"/>
              </w:rPr>
              <w:t xml:space="preserve"> if county is unsure of Generic determination:</w:t>
            </w:r>
            <w:r>
              <w:rPr>
                <w:rFonts w:ascii="Arial" w:hAnsi="Arial" w:cs="Arial"/>
                <w:b w:val="0"/>
                <w:sz w:val="20"/>
              </w:rPr>
              <w:t xml:space="preserve">  </w:t>
            </w:r>
          </w:p>
          <w:p w:rsidR="003A26BA" w:rsidRDefault="003A26BA" w:rsidP="003A26BA">
            <w:pPr>
              <w:pStyle w:val="Heading5"/>
              <w:numPr>
                <w:ilvl w:val="0"/>
                <w:numId w:val="36"/>
              </w:numPr>
              <w:spacing w:beforeLines="20" w:before="48" w:after="20"/>
              <w:rPr>
                <w:rFonts w:ascii="Arial" w:hAnsi="Arial" w:cs="Arial"/>
                <w:b w:val="0"/>
                <w:sz w:val="20"/>
              </w:rPr>
            </w:pPr>
            <w:r w:rsidRPr="003A26BA">
              <w:rPr>
                <w:rFonts w:ascii="Arial" w:hAnsi="Arial" w:cs="Arial"/>
                <w:b w:val="0"/>
                <w:sz w:val="20"/>
              </w:rPr>
              <w:t xml:space="preserve">SAWS </w:t>
            </w:r>
            <w:proofErr w:type="gramStart"/>
            <w:r w:rsidRPr="003A26BA">
              <w:rPr>
                <w:rFonts w:ascii="Arial" w:hAnsi="Arial" w:cs="Arial"/>
                <w:b w:val="0"/>
                <w:sz w:val="20"/>
              </w:rPr>
              <w:t>determines</w:t>
            </w:r>
            <w:proofErr w:type="gramEnd"/>
            <w:r w:rsidRPr="003A26BA">
              <w:rPr>
                <w:rFonts w:ascii="Arial" w:hAnsi="Arial" w:cs="Arial"/>
                <w:b w:val="0"/>
                <w:sz w:val="20"/>
              </w:rPr>
              <w:t xml:space="preserve"> if project is generic</w:t>
            </w:r>
          </w:p>
          <w:p w:rsidR="003A26BA" w:rsidRDefault="003A26BA" w:rsidP="003A26BA">
            <w:pPr>
              <w:pStyle w:val="Heading5"/>
              <w:numPr>
                <w:ilvl w:val="0"/>
                <w:numId w:val="36"/>
              </w:numPr>
              <w:spacing w:beforeLines="20" w:before="48" w:after="20"/>
              <w:rPr>
                <w:rFonts w:ascii="Arial" w:hAnsi="Arial" w:cs="Arial"/>
                <w:b w:val="0"/>
                <w:sz w:val="20"/>
              </w:rPr>
            </w:pPr>
            <w:r>
              <w:rPr>
                <w:rFonts w:ascii="Arial" w:hAnsi="Arial" w:cs="Arial"/>
                <w:b w:val="0"/>
                <w:sz w:val="20"/>
              </w:rPr>
              <w:t>If necessary, SAWS schedules conference call with CWS/CMS, SAWS and county.</w:t>
            </w:r>
          </w:p>
          <w:p w:rsidR="003A26BA" w:rsidRPr="003A26BA" w:rsidRDefault="003A26BA" w:rsidP="003A26BA">
            <w:pPr>
              <w:pStyle w:val="Heading5"/>
              <w:numPr>
                <w:ilvl w:val="0"/>
                <w:numId w:val="36"/>
              </w:numPr>
              <w:spacing w:beforeLines="20" w:before="48" w:after="20"/>
              <w:rPr>
                <w:rFonts w:ascii="Arial" w:hAnsi="Arial" w:cs="Arial"/>
                <w:sz w:val="20"/>
              </w:rPr>
            </w:pPr>
            <w:r>
              <w:rPr>
                <w:rFonts w:ascii="Arial" w:hAnsi="Arial" w:cs="Arial"/>
                <w:b w:val="0"/>
                <w:sz w:val="20"/>
              </w:rPr>
              <w:t>SAWS emails results to county and CWS/CMS</w:t>
            </w:r>
          </w:p>
          <w:p w:rsidR="003A26BA" w:rsidRPr="00615DEF" w:rsidRDefault="003A26BA" w:rsidP="003A26BA">
            <w:pPr>
              <w:pStyle w:val="Heading5"/>
              <w:spacing w:beforeLines="20" w:before="48" w:after="20"/>
              <w:rPr>
                <w:rFonts w:ascii="Arial" w:hAnsi="Arial" w:cs="Arial"/>
                <w:sz w:val="20"/>
              </w:rPr>
            </w:pPr>
          </w:p>
        </w:tc>
      </w:tr>
      <w:tr w:rsidR="003A26BA" w:rsidRPr="008C3B32" w:rsidTr="00B213B0">
        <w:trPr>
          <w:tblCellSpacing w:w="20" w:type="dxa"/>
        </w:trPr>
        <w:tc>
          <w:tcPr>
            <w:tcW w:w="975" w:type="dxa"/>
            <w:shd w:val="clear" w:color="auto" w:fill="auto"/>
          </w:tcPr>
          <w:p w:rsidR="003A26BA" w:rsidRPr="00D24D55" w:rsidRDefault="003A26BA" w:rsidP="00B213B0">
            <w:pPr>
              <w:pStyle w:val="Heading5"/>
              <w:spacing w:beforeLines="20" w:before="48" w:after="20"/>
              <w:ind w:left="-18"/>
              <w:rPr>
                <w:rFonts w:ascii="Arial" w:hAnsi="Arial" w:cs="Arial"/>
                <w:b w:val="0"/>
                <w:sz w:val="20"/>
              </w:rPr>
            </w:pPr>
            <w:r>
              <w:rPr>
                <w:rFonts w:ascii="Arial" w:hAnsi="Arial" w:cs="Arial"/>
                <w:b w:val="0"/>
                <w:sz w:val="20"/>
              </w:rPr>
              <w:t xml:space="preserve">1.1.2b </w:t>
            </w:r>
          </w:p>
        </w:tc>
        <w:tc>
          <w:tcPr>
            <w:tcW w:w="8376" w:type="dxa"/>
            <w:shd w:val="clear" w:color="auto" w:fill="auto"/>
          </w:tcPr>
          <w:p w:rsidR="003A26BA" w:rsidRDefault="003A26BA" w:rsidP="00B213B0">
            <w:pPr>
              <w:pStyle w:val="Heading5"/>
              <w:spacing w:beforeLines="20" w:before="48" w:after="20"/>
              <w:rPr>
                <w:rFonts w:ascii="Arial" w:hAnsi="Arial" w:cs="Arial"/>
                <w:sz w:val="20"/>
              </w:rPr>
            </w:pPr>
            <w:r w:rsidRPr="00615DEF">
              <w:rPr>
                <w:rFonts w:ascii="Arial" w:hAnsi="Arial" w:cs="Arial"/>
                <w:sz w:val="20"/>
              </w:rPr>
              <w:t>Does APD benefit CWS?</w:t>
            </w:r>
          </w:p>
          <w:p w:rsidR="003A26BA" w:rsidRDefault="003A26BA" w:rsidP="00B213B0">
            <w:pPr>
              <w:pStyle w:val="Heading5"/>
              <w:spacing w:beforeLines="20" w:before="48" w:after="20"/>
              <w:rPr>
                <w:rFonts w:ascii="Arial" w:hAnsi="Arial" w:cs="Arial"/>
                <w:sz w:val="20"/>
              </w:rPr>
            </w:pPr>
          </w:p>
          <w:p w:rsidR="003A26BA" w:rsidRDefault="003A26BA" w:rsidP="00B213B0">
            <w:pPr>
              <w:pStyle w:val="Heading5"/>
              <w:spacing w:beforeLines="20" w:before="48" w:after="20"/>
              <w:rPr>
                <w:rFonts w:ascii="Arial" w:hAnsi="Arial" w:cs="Arial"/>
                <w:b w:val="0"/>
                <w:sz w:val="20"/>
              </w:rPr>
            </w:pPr>
            <w:r>
              <w:rPr>
                <w:rFonts w:ascii="Arial" w:hAnsi="Arial" w:cs="Arial"/>
                <w:b w:val="0"/>
                <w:sz w:val="20"/>
              </w:rPr>
              <w:t>Decision triggered by 1.1.2a.  County determines if APD benefits CWS based on information contained in Benefiting Programs section of APD.</w:t>
            </w:r>
          </w:p>
          <w:p w:rsidR="009019B8" w:rsidRDefault="009019B8" w:rsidP="003A26BA">
            <w:pPr>
              <w:pStyle w:val="Heading5"/>
              <w:spacing w:beforeLines="20" w:before="48" w:after="20"/>
              <w:rPr>
                <w:rFonts w:ascii="Arial" w:hAnsi="Arial" w:cs="Arial"/>
                <w:b w:val="0"/>
                <w:sz w:val="20"/>
              </w:rPr>
            </w:pPr>
          </w:p>
          <w:p w:rsidR="003A26BA" w:rsidRDefault="003A26BA" w:rsidP="003A26BA">
            <w:pPr>
              <w:pStyle w:val="Heading5"/>
              <w:spacing w:beforeLines="20" w:before="48" w:after="20"/>
              <w:rPr>
                <w:rFonts w:ascii="Arial" w:hAnsi="Arial" w:cs="Arial"/>
                <w:b w:val="0"/>
                <w:sz w:val="20"/>
              </w:rPr>
            </w:pPr>
            <w:r>
              <w:rPr>
                <w:rFonts w:ascii="Arial" w:hAnsi="Arial" w:cs="Arial"/>
                <w:b w:val="0"/>
                <w:sz w:val="20"/>
              </w:rPr>
              <w:t xml:space="preserve">If Yes, </w:t>
            </w:r>
            <w:r w:rsidR="0069495C">
              <w:rPr>
                <w:rFonts w:ascii="Arial" w:hAnsi="Arial" w:cs="Arial"/>
                <w:b w:val="0"/>
                <w:sz w:val="20"/>
              </w:rPr>
              <w:t>go to 1.1.5.2</w:t>
            </w:r>
          </w:p>
          <w:p w:rsidR="00B213B0" w:rsidRDefault="003A26BA" w:rsidP="00B213B0">
            <w:pPr>
              <w:pStyle w:val="Heading5"/>
              <w:spacing w:beforeLines="20" w:before="48" w:after="20"/>
              <w:rPr>
                <w:rFonts w:ascii="Arial" w:hAnsi="Arial" w:cs="Arial"/>
                <w:b w:val="0"/>
                <w:sz w:val="20"/>
              </w:rPr>
            </w:pPr>
            <w:r>
              <w:rPr>
                <w:rFonts w:ascii="Arial" w:hAnsi="Arial" w:cs="Arial"/>
                <w:b w:val="0"/>
                <w:sz w:val="20"/>
              </w:rPr>
              <w:t xml:space="preserve">If No, </w:t>
            </w:r>
            <w:r w:rsidR="0069495C">
              <w:rPr>
                <w:rFonts w:ascii="Arial" w:hAnsi="Arial" w:cs="Arial"/>
                <w:b w:val="0"/>
                <w:sz w:val="20"/>
              </w:rPr>
              <w:t>go to 1.1.5.1</w:t>
            </w:r>
          </w:p>
          <w:p w:rsidR="003A26BA" w:rsidRPr="00615DEF" w:rsidRDefault="003A26BA" w:rsidP="00B213B0">
            <w:pPr>
              <w:pStyle w:val="Heading5"/>
              <w:spacing w:beforeLines="20" w:before="48" w:after="20"/>
              <w:rPr>
                <w:rFonts w:ascii="Arial" w:hAnsi="Arial" w:cs="Arial"/>
                <w:b w:val="0"/>
                <w:sz w:val="20"/>
              </w:rPr>
            </w:pPr>
            <w:r>
              <w:rPr>
                <w:rFonts w:ascii="Arial" w:hAnsi="Arial" w:cs="Arial"/>
                <w:b w:val="0"/>
                <w:sz w:val="20"/>
              </w:rPr>
              <w:t xml:space="preserve"> </w:t>
            </w:r>
          </w:p>
        </w:tc>
      </w:tr>
      <w:tr w:rsidR="003A26BA" w:rsidRPr="008C3B32" w:rsidTr="00B213B0">
        <w:trPr>
          <w:tblCellSpacing w:w="20" w:type="dxa"/>
        </w:trPr>
        <w:tc>
          <w:tcPr>
            <w:tcW w:w="975" w:type="dxa"/>
            <w:shd w:val="clear" w:color="auto" w:fill="auto"/>
          </w:tcPr>
          <w:p w:rsidR="003A26BA" w:rsidRPr="00D24D55" w:rsidRDefault="003A26BA" w:rsidP="00B213B0">
            <w:pPr>
              <w:pStyle w:val="Heading5"/>
              <w:spacing w:beforeLines="20" w:before="48" w:after="20"/>
              <w:ind w:left="-18"/>
              <w:rPr>
                <w:rFonts w:ascii="Arial" w:hAnsi="Arial" w:cs="Arial"/>
                <w:b w:val="0"/>
                <w:sz w:val="20"/>
              </w:rPr>
            </w:pPr>
            <w:r>
              <w:rPr>
                <w:rFonts w:ascii="Arial" w:hAnsi="Arial" w:cs="Arial"/>
                <w:b w:val="0"/>
                <w:sz w:val="20"/>
              </w:rPr>
              <w:t>1.1.5</w:t>
            </w:r>
          </w:p>
        </w:tc>
        <w:tc>
          <w:tcPr>
            <w:tcW w:w="8376" w:type="dxa"/>
            <w:shd w:val="clear" w:color="auto" w:fill="auto"/>
          </w:tcPr>
          <w:p w:rsidR="00B754DE" w:rsidRPr="00A22E36" w:rsidRDefault="00B754DE" w:rsidP="00B754DE">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Submit </w:t>
            </w:r>
            <w:smartTag w:uri="urn:schemas-microsoft-com:office:smarttags" w:element="place">
              <w:smartTag w:uri="urn:schemas-microsoft-com:office:smarttags" w:element="PlaceType">
                <w:r w:rsidRPr="00A22E36">
                  <w:rPr>
                    <w:rFonts w:ascii="Arial" w:hAnsi="Arial" w:cs="Arial"/>
                    <w:b/>
                    <w:sz w:val="20"/>
                    <w:szCs w:val="20"/>
                  </w:rPr>
                  <w:t>County</w:t>
                </w:r>
              </w:smartTag>
              <w:r w:rsidRPr="00A22E36">
                <w:rPr>
                  <w:rFonts w:ascii="Arial" w:hAnsi="Arial" w:cs="Arial"/>
                  <w:b/>
                  <w:sz w:val="20"/>
                  <w:szCs w:val="20"/>
                </w:rPr>
                <w:t xml:space="preserve"> </w:t>
              </w:r>
              <w:smartTag w:uri="urn:schemas-microsoft-com:office:smarttags" w:element="PlaceName">
                <w:r w:rsidRPr="00A22E36">
                  <w:rPr>
                    <w:rFonts w:ascii="Arial" w:hAnsi="Arial" w:cs="Arial"/>
                    <w:b/>
                    <w:sz w:val="20"/>
                    <w:szCs w:val="20"/>
                  </w:rPr>
                  <w:t>APD</w:t>
                </w:r>
              </w:smartTag>
            </w:smartTag>
            <w:r w:rsidRPr="00A22E36">
              <w:rPr>
                <w:rFonts w:ascii="Arial" w:hAnsi="Arial" w:cs="Arial"/>
                <w:b/>
                <w:sz w:val="20"/>
                <w:szCs w:val="20"/>
              </w:rPr>
              <w:t xml:space="preserve"> </w:t>
            </w:r>
          </w:p>
          <w:p w:rsidR="00B754DE" w:rsidRDefault="00B754DE" w:rsidP="00B754DE">
            <w:pPr>
              <w:pStyle w:val="Heading5"/>
              <w:spacing w:beforeLines="20" w:before="48" w:after="20"/>
              <w:rPr>
                <w:rFonts w:ascii="Arial" w:hAnsi="Arial" w:cs="Arial"/>
                <w:b w:val="0"/>
                <w:sz w:val="20"/>
              </w:rPr>
            </w:pPr>
            <w:r w:rsidRPr="00ED6DD2">
              <w:rPr>
                <w:rFonts w:ascii="Arial" w:hAnsi="Arial" w:cs="Arial"/>
                <w:b w:val="0"/>
                <w:sz w:val="20"/>
              </w:rPr>
              <w:t xml:space="preserve">After </w:t>
            </w:r>
            <w:smartTag w:uri="urn:schemas-microsoft-com:office:smarttags" w:element="place">
              <w:smartTag w:uri="urn:schemas-microsoft-com:office:smarttags" w:element="PlaceType">
                <w:r>
                  <w:rPr>
                    <w:rFonts w:ascii="Arial" w:hAnsi="Arial" w:cs="Arial"/>
                    <w:b w:val="0"/>
                    <w:sz w:val="20"/>
                  </w:rPr>
                  <w:t>County</w:t>
                </w:r>
              </w:smartTag>
              <w:r>
                <w:rPr>
                  <w:rFonts w:ascii="Arial" w:hAnsi="Arial" w:cs="Arial"/>
                  <w:b w:val="0"/>
                  <w:sz w:val="20"/>
                </w:rPr>
                <w:t xml:space="preserve"> </w:t>
              </w:r>
              <w:smartTag w:uri="urn:schemas-microsoft-com:office:smarttags" w:element="PlaceName">
                <w:r>
                  <w:rPr>
                    <w:rFonts w:ascii="Arial" w:hAnsi="Arial" w:cs="Arial"/>
                    <w:b w:val="0"/>
                    <w:sz w:val="20"/>
                  </w:rPr>
                  <w:t>APD</w:t>
                </w:r>
              </w:smartTag>
            </w:smartTag>
            <w:r>
              <w:rPr>
                <w:rFonts w:ascii="Arial" w:hAnsi="Arial" w:cs="Arial"/>
                <w:b w:val="0"/>
                <w:sz w:val="20"/>
              </w:rPr>
              <w:t xml:space="preserve"> and all required accompanying documentation has been completed in accordance with required procedures, County submits all materials to OSI APD Coordinator via email.  All attachments are listed out in body of email providing a basis for validating expected document attachments and arrival.       </w:t>
            </w:r>
          </w:p>
          <w:p w:rsidR="00B754DE" w:rsidRDefault="00B754DE" w:rsidP="00B754DE">
            <w:pPr>
              <w:pStyle w:val="Heading5"/>
              <w:spacing w:beforeLines="20" w:before="48" w:after="20"/>
              <w:rPr>
                <w:rFonts w:ascii="Arial" w:hAnsi="Arial" w:cs="Arial"/>
                <w:b w:val="0"/>
                <w:sz w:val="20"/>
              </w:rPr>
            </w:pPr>
          </w:p>
          <w:p w:rsidR="00B754DE" w:rsidRDefault="00B754DE" w:rsidP="00B754DE">
            <w:pPr>
              <w:pStyle w:val="Heading5"/>
              <w:spacing w:beforeLines="20" w:before="48" w:after="20"/>
              <w:rPr>
                <w:rFonts w:ascii="Arial" w:hAnsi="Arial" w:cs="Arial"/>
                <w:b w:val="0"/>
                <w:sz w:val="20"/>
              </w:rPr>
            </w:pPr>
            <w:r w:rsidRPr="00395B25">
              <w:rPr>
                <w:rFonts w:ascii="Arial" w:hAnsi="Arial" w:cs="Arial"/>
                <w:b w:val="0"/>
                <w:sz w:val="20"/>
              </w:rPr>
              <w:t xml:space="preserve">APD submission via email:  </w:t>
            </w:r>
          </w:p>
          <w:p w:rsidR="00B754DE" w:rsidRDefault="00B754DE" w:rsidP="00B754DE">
            <w:pPr>
              <w:pStyle w:val="Heading5"/>
              <w:numPr>
                <w:ilvl w:val="0"/>
                <w:numId w:val="37"/>
              </w:numPr>
              <w:spacing w:beforeLines="20" w:before="48" w:after="20"/>
              <w:rPr>
                <w:rFonts w:ascii="Arial" w:hAnsi="Arial" w:cs="Arial"/>
                <w:b w:val="0"/>
                <w:sz w:val="20"/>
              </w:rPr>
            </w:pPr>
            <w:r w:rsidRPr="00395B25">
              <w:rPr>
                <w:rFonts w:ascii="Arial" w:hAnsi="Arial" w:cs="Arial"/>
                <w:b w:val="0"/>
                <w:sz w:val="20"/>
              </w:rPr>
              <w:t xml:space="preserve">Include </w:t>
            </w:r>
            <w:smartTag w:uri="urn:schemas-microsoft-com:office:smarttags" w:element="place">
              <w:smartTag w:uri="urn:schemas-microsoft-com:office:smarttags" w:element="PlaceType">
                <w:r w:rsidRPr="00395B25">
                  <w:rPr>
                    <w:rFonts w:ascii="Arial" w:hAnsi="Arial" w:cs="Arial"/>
                    <w:i/>
                    <w:sz w:val="20"/>
                  </w:rPr>
                  <w:t>COUNTY</w:t>
                </w:r>
              </w:smartTag>
              <w:r w:rsidRPr="00395B25">
                <w:rPr>
                  <w:rFonts w:ascii="Arial" w:hAnsi="Arial" w:cs="Arial"/>
                  <w:sz w:val="20"/>
                </w:rPr>
                <w:t xml:space="preserve"> </w:t>
              </w:r>
              <w:smartTag w:uri="urn:schemas-microsoft-com:office:smarttags" w:element="PlaceName">
                <w:r w:rsidRPr="00395B25">
                  <w:rPr>
                    <w:rFonts w:ascii="Arial" w:hAnsi="Arial" w:cs="Arial"/>
                    <w:i/>
                    <w:sz w:val="20"/>
                  </w:rPr>
                  <w:t>APD</w:t>
                </w:r>
              </w:smartTag>
            </w:smartTag>
            <w:r w:rsidRPr="00395B25">
              <w:rPr>
                <w:rFonts w:ascii="Arial" w:hAnsi="Arial" w:cs="Arial"/>
                <w:b w:val="0"/>
                <w:sz w:val="20"/>
              </w:rPr>
              <w:t xml:space="preserve"> in Subject field of email message.  </w:t>
            </w:r>
          </w:p>
          <w:p w:rsidR="00C46A45" w:rsidRDefault="00C46A45" w:rsidP="00B754DE">
            <w:pPr>
              <w:pStyle w:val="Heading5"/>
              <w:spacing w:beforeLines="20" w:before="48" w:after="20"/>
              <w:rPr>
                <w:rFonts w:ascii="Arial" w:hAnsi="Arial" w:cs="Arial"/>
                <w:b w:val="0"/>
                <w:sz w:val="20"/>
              </w:rPr>
            </w:pPr>
          </w:p>
          <w:p w:rsidR="003A26BA" w:rsidRDefault="00B754DE" w:rsidP="00B754DE">
            <w:pPr>
              <w:pStyle w:val="Heading5"/>
              <w:spacing w:beforeLines="20" w:before="48" w:after="20"/>
              <w:rPr>
                <w:rFonts w:ascii="Arial" w:hAnsi="Arial" w:cs="Arial"/>
                <w:b w:val="0"/>
                <w:sz w:val="20"/>
              </w:rPr>
            </w:pPr>
            <w:r>
              <w:rPr>
                <w:rFonts w:ascii="Arial" w:hAnsi="Arial" w:cs="Arial"/>
                <w:b w:val="0"/>
                <w:sz w:val="20"/>
              </w:rPr>
              <w:t xml:space="preserve">The above text </w:t>
            </w:r>
            <w:r w:rsidRPr="00395B25">
              <w:rPr>
                <w:rFonts w:ascii="Arial" w:hAnsi="Arial" w:cs="Arial"/>
                <w:b w:val="0"/>
                <w:sz w:val="20"/>
              </w:rPr>
              <w:t xml:space="preserve">will automatically trigger </w:t>
            </w:r>
            <w:r>
              <w:rPr>
                <w:rFonts w:ascii="Arial" w:hAnsi="Arial" w:cs="Arial"/>
                <w:b w:val="0"/>
                <w:sz w:val="20"/>
              </w:rPr>
              <w:t>a</w:t>
            </w:r>
            <w:r w:rsidRPr="00395B25">
              <w:rPr>
                <w:rFonts w:ascii="Arial" w:hAnsi="Arial" w:cs="Arial"/>
                <w:b w:val="0"/>
                <w:sz w:val="20"/>
              </w:rPr>
              <w:t xml:space="preserve"> re</w:t>
            </w:r>
            <w:r>
              <w:rPr>
                <w:rFonts w:ascii="Arial" w:hAnsi="Arial" w:cs="Arial"/>
                <w:b w:val="0"/>
                <w:sz w:val="20"/>
              </w:rPr>
              <w:t>ply</w:t>
            </w:r>
            <w:r w:rsidRPr="00395B25">
              <w:rPr>
                <w:rFonts w:ascii="Arial" w:hAnsi="Arial" w:cs="Arial"/>
                <w:b w:val="0"/>
                <w:sz w:val="20"/>
              </w:rPr>
              <w:t xml:space="preserve"> from OSI </w:t>
            </w:r>
            <w:r>
              <w:rPr>
                <w:rFonts w:ascii="Arial" w:hAnsi="Arial" w:cs="Arial"/>
                <w:b w:val="0"/>
                <w:sz w:val="20"/>
              </w:rPr>
              <w:t xml:space="preserve">when the APD Inbox </w:t>
            </w:r>
            <w:r w:rsidRPr="00395B25">
              <w:rPr>
                <w:rFonts w:ascii="Arial" w:hAnsi="Arial" w:cs="Arial"/>
                <w:b w:val="0"/>
                <w:sz w:val="20"/>
              </w:rPr>
              <w:t>successful</w:t>
            </w:r>
            <w:r>
              <w:rPr>
                <w:rFonts w:ascii="Arial" w:hAnsi="Arial" w:cs="Arial"/>
                <w:b w:val="0"/>
                <w:sz w:val="20"/>
              </w:rPr>
              <w:t>ly</w:t>
            </w:r>
            <w:r w:rsidRPr="00395B25">
              <w:rPr>
                <w:rFonts w:ascii="Arial" w:hAnsi="Arial" w:cs="Arial"/>
                <w:b w:val="0"/>
                <w:sz w:val="20"/>
              </w:rPr>
              <w:t xml:space="preserve"> recei</w:t>
            </w:r>
            <w:r>
              <w:rPr>
                <w:rFonts w:ascii="Arial" w:hAnsi="Arial" w:cs="Arial"/>
                <w:b w:val="0"/>
                <w:sz w:val="20"/>
              </w:rPr>
              <w:t xml:space="preserve">ves </w:t>
            </w:r>
            <w:r w:rsidRPr="00395B25">
              <w:rPr>
                <w:rFonts w:ascii="Arial" w:hAnsi="Arial" w:cs="Arial"/>
                <w:b w:val="0"/>
                <w:sz w:val="20"/>
              </w:rPr>
              <w:t xml:space="preserve">the APD request.    </w:t>
            </w:r>
          </w:p>
          <w:p w:rsidR="0069495C" w:rsidRDefault="0069495C" w:rsidP="00B754DE">
            <w:pPr>
              <w:pStyle w:val="Heading5"/>
              <w:spacing w:beforeLines="20" w:before="48" w:after="20"/>
              <w:rPr>
                <w:rFonts w:ascii="Arial" w:hAnsi="Arial" w:cs="Arial"/>
                <w:b w:val="0"/>
                <w:sz w:val="20"/>
              </w:rPr>
            </w:pPr>
          </w:p>
          <w:p w:rsidR="0069495C" w:rsidRDefault="0069495C" w:rsidP="00B754DE">
            <w:pPr>
              <w:pStyle w:val="Heading5"/>
              <w:spacing w:beforeLines="20" w:before="48" w:after="20"/>
              <w:rPr>
                <w:rFonts w:ascii="Arial" w:hAnsi="Arial" w:cs="Arial"/>
                <w:b w:val="0"/>
                <w:sz w:val="20"/>
              </w:rPr>
            </w:pPr>
            <w:r>
              <w:rPr>
                <w:rFonts w:ascii="Arial" w:hAnsi="Arial" w:cs="Arial"/>
                <w:b w:val="0"/>
                <w:sz w:val="20"/>
              </w:rPr>
              <w:t>APD Website / Portal contains contact information for submitting APDs to OSI.</w:t>
            </w:r>
          </w:p>
          <w:p w:rsidR="00C46A45" w:rsidRPr="00A3626E" w:rsidRDefault="00C46A45" w:rsidP="00B754DE">
            <w:pPr>
              <w:pStyle w:val="Heading5"/>
              <w:spacing w:beforeLines="20" w:before="48" w:after="20"/>
              <w:rPr>
                <w:rFonts w:ascii="Arial" w:hAnsi="Arial" w:cs="Arial"/>
                <w:b w:val="0"/>
                <w:sz w:val="20"/>
              </w:rPr>
            </w:pPr>
          </w:p>
        </w:tc>
      </w:tr>
      <w:tr w:rsidR="00B754DE" w:rsidRPr="008C3B32" w:rsidTr="00B213B0">
        <w:trPr>
          <w:tblCellSpacing w:w="20" w:type="dxa"/>
        </w:trPr>
        <w:tc>
          <w:tcPr>
            <w:tcW w:w="975" w:type="dxa"/>
            <w:shd w:val="clear" w:color="auto" w:fill="auto"/>
          </w:tcPr>
          <w:p w:rsidR="00B754DE" w:rsidRDefault="00B754DE" w:rsidP="00B213B0">
            <w:pPr>
              <w:pStyle w:val="Heading5"/>
              <w:spacing w:beforeLines="20" w:before="48" w:after="20"/>
              <w:ind w:left="-18"/>
              <w:rPr>
                <w:rFonts w:ascii="Arial" w:hAnsi="Arial" w:cs="Arial"/>
                <w:b w:val="0"/>
                <w:sz w:val="20"/>
              </w:rPr>
            </w:pPr>
            <w:r>
              <w:rPr>
                <w:rFonts w:ascii="Arial" w:hAnsi="Arial" w:cs="Arial"/>
                <w:b w:val="0"/>
                <w:sz w:val="20"/>
              </w:rPr>
              <w:lastRenderedPageBreak/>
              <w:t>1.1.5.1</w:t>
            </w:r>
          </w:p>
        </w:tc>
        <w:tc>
          <w:tcPr>
            <w:tcW w:w="8376" w:type="dxa"/>
            <w:shd w:val="clear" w:color="auto" w:fill="auto"/>
          </w:tcPr>
          <w:p w:rsidR="00B754DE" w:rsidRPr="00B754DE" w:rsidRDefault="00B754DE" w:rsidP="00B754DE">
            <w:pPr>
              <w:pStyle w:val="Heading5"/>
              <w:spacing w:beforeLines="20" w:before="48" w:after="20"/>
              <w:rPr>
                <w:rFonts w:ascii="Arial" w:hAnsi="Arial" w:cs="Arial"/>
                <w:sz w:val="20"/>
              </w:rPr>
            </w:pPr>
            <w:r w:rsidRPr="00B754DE">
              <w:rPr>
                <w:rFonts w:ascii="Arial" w:hAnsi="Arial" w:cs="Arial"/>
                <w:sz w:val="20"/>
              </w:rPr>
              <w:t xml:space="preserve">County Submits APD to SAWS </w:t>
            </w:r>
          </w:p>
          <w:p w:rsidR="00B754DE" w:rsidRDefault="00B754DE" w:rsidP="00B754DE">
            <w:pPr>
              <w:pStyle w:val="Heading5"/>
              <w:spacing w:beforeLines="20" w:before="48" w:after="20"/>
              <w:rPr>
                <w:rFonts w:ascii="Arial" w:hAnsi="Arial" w:cs="Arial"/>
                <w:b w:val="0"/>
                <w:sz w:val="20"/>
              </w:rPr>
            </w:pPr>
            <w:r>
              <w:rPr>
                <w:rFonts w:ascii="Arial" w:hAnsi="Arial" w:cs="Arial"/>
                <w:b w:val="0"/>
                <w:sz w:val="20"/>
              </w:rPr>
              <w:t>Submit to SAWS Project Approvals:  If APD is considered SAWS or Generic</w:t>
            </w:r>
          </w:p>
          <w:p w:rsidR="00B754DE" w:rsidRPr="00A22E36" w:rsidRDefault="00B754DE" w:rsidP="00B754DE">
            <w:pPr>
              <w:autoSpaceDE w:val="0"/>
              <w:autoSpaceDN w:val="0"/>
              <w:adjustRightInd w:val="0"/>
              <w:spacing w:line="287" w:lineRule="auto"/>
              <w:rPr>
                <w:rFonts w:ascii="Arial" w:hAnsi="Arial" w:cs="Arial"/>
                <w:b/>
                <w:sz w:val="20"/>
                <w:szCs w:val="20"/>
              </w:rPr>
            </w:pPr>
          </w:p>
        </w:tc>
      </w:tr>
      <w:tr w:rsidR="00B754DE" w:rsidRPr="008C3B32" w:rsidTr="00B754DE">
        <w:trPr>
          <w:tblCellSpacing w:w="20" w:type="dxa"/>
        </w:trPr>
        <w:tc>
          <w:tcPr>
            <w:tcW w:w="975" w:type="dxa"/>
            <w:shd w:val="clear" w:color="auto" w:fill="auto"/>
          </w:tcPr>
          <w:p w:rsidR="00B754DE" w:rsidRDefault="00B754DE" w:rsidP="00B754DE">
            <w:pPr>
              <w:pStyle w:val="Heading5"/>
              <w:spacing w:beforeLines="20" w:before="48" w:after="20"/>
              <w:ind w:left="-18"/>
              <w:rPr>
                <w:rFonts w:ascii="Arial" w:hAnsi="Arial" w:cs="Arial"/>
                <w:b w:val="0"/>
                <w:sz w:val="20"/>
              </w:rPr>
            </w:pPr>
            <w:r>
              <w:rPr>
                <w:rFonts w:ascii="Arial" w:hAnsi="Arial" w:cs="Arial"/>
                <w:b w:val="0"/>
                <w:sz w:val="20"/>
              </w:rPr>
              <w:t>1.1.5.2</w:t>
            </w:r>
          </w:p>
        </w:tc>
        <w:tc>
          <w:tcPr>
            <w:tcW w:w="8376" w:type="dxa"/>
            <w:shd w:val="clear" w:color="auto" w:fill="auto"/>
          </w:tcPr>
          <w:p w:rsidR="00B754DE" w:rsidRPr="00B754DE" w:rsidRDefault="00B754DE" w:rsidP="00B754DE">
            <w:pPr>
              <w:pStyle w:val="Heading5"/>
              <w:spacing w:beforeLines="20" w:before="48" w:after="20"/>
              <w:rPr>
                <w:rFonts w:ascii="Arial" w:hAnsi="Arial" w:cs="Arial"/>
                <w:sz w:val="20"/>
              </w:rPr>
            </w:pPr>
            <w:r w:rsidRPr="00B754DE">
              <w:rPr>
                <w:rFonts w:ascii="Arial" w:hAnsi="Arial" w:cs="Arial"/>
                <w:sz w:val="20"/>
              </w:rPr>
              <w:t xml:space="preserve">County Submits APD to </w:t>
            </w:r>
            <w:r w:rsidR="0069495C">
              <w:rPr>
                <w:rFonts w:ascii="Arial" w:hAnsi="Arial" w:cs="Arial"/>
                <w:sz w:val="20"/>
              </w:rPr>
              <w:t>CWS/CMS</w:t>
            </w:r>
            <w:r w:rsidRPr="00B754DE">
              <w:rPr>
                <w:rFonts w:ascii="Arial" w:hAnsi="Arial" w:cs="Arial"/>
                <w:sz w:val="20"/>
              </w:rPr>
              <w:t xml:space="preserve"> </w:t>
            </w:r>
          </w:p>
          <w:p w:rsidR="00B754DE" w:rsidRDefault="00B754DE" w:rsidP="00B754DE">
            <w:pPr>
              <w:pStyle w:val="Heading5"/>
              <w:spacing w:beforeLines="20" w:before="48" w:after="20"/>
              <w:rPr>
                <w:rFonts w:ascii="Arial" w:hAnsi="Arial" w:cs="Arial"/>
                <w:b w:val="0"/>
                <w:sz w:val="20"/>
              </w:rPr>
            </w:pPr>
            <w:r>
              <w:rPr>
                <w:rFonts w:ascii="Arial" w:hAnsi="Arial" w:cs="Arial"/>
                <w:b w:val="0"/>
                <w:sz w:val="20"/>
              </w:rPr>
              <w:t>Submit to CWS/CMS Project Office:  If APD is considered CWS/CMS or Dual Review</w:t>
            </w:r>
          </w:p>
          <w:p w:rsidR="00B754DE" w:rsidRPr="00A22E36" w:rsidRDefault="00B754DE" w:rsidP="00B754DE">
            <w:pPr>
              <w:autoSpaceDE w:val="0"/>
              <w:autoSpaceDN w:val="0"/>
              <w:adjustRightInd w:val="0"/>
              <w:spacing w:line="287" w:lineRule="auto"/>
              <w:rPr>
                <w:rFonts w:ascii="Arial" w:hAnsi="Arial" w:cs="Arial"/>
                <w:b/>
                <w:sz w:val="20"/>
                <w:szCs w:val="20"/>
              </w:rPr>
            </w:pPr>
          </w:p>
        </w:tc>
      </w:tr>
    </w:tbl>
    <w:p w:rsidR="00816E10" w:rsidRPr="00F73DE2" w:rsidRDefault="00816E10" w:rsidP="009019B8">
      <w:pPr>
        <w:pStyle w:val="Heading4"/>
        <w:spacing w:before="240" w:after="0"/>
        <w:ind w:left="2160" w:hanging="2160"/>
      </w:pPr>
    </w:p>
    <w:sectPr w:rsidR="00816E10" w:rsidRPr="00F73DE2" w:rsidSect="00EA0B87">
      <w:headerReference w:type="even" r:id="rId7"/>
      <w:headerReference w:type="default" r:id="rId8"/>
      <w:footerReference w:type="default" r:id="rId9"/>
      <w:headerReference w:type="first" r:id="rId10"/>
      <w:pgSz w:w="12240" w:h="15840"/>
      <w:pgMar w:top="2229" w:right="1440" w:bottom="1080" w:left="1440" w:header="70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4DE" w:rsidRDefault="00B754DE">
      <w:r>
        <w:separator/>
      </w:r>
    </w:p>
  </w:endnote>
  <w:endnote w:type="continuationSeparator" w:id="0">
    <w:p w:rsidR="00B754DE" w:rsidRDefault="00B7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4DE" w:rsidRDefault="00B754DE" w:rsidP="005C1DFC">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Creation date: 9/24/</w:t>
    </w:r>
    <w:proofErr w:type="gramStart"/>
    <w:r>
      <w:rPr>
        <w:rFonts w:ascii="Arial" w:hAnsi="Arial" w:cs="Arial"/>
        <w:sz w:val="18"/>
        <w:szCs w:val="18"/>
      </w:rPr>
      <w:t xml:space="preserve">2007  </w:t>
    </w:r>
    <w:r>
      <w:rPr>
        <w:rFonts w:ascii="Arial" w:hAnsi="Arial" w:cs="Arial"/>
        <w:sz w:val="18"/>
        <w:szCs w:val="18"/>
      </w:rPr>
      <w:tab/>
    </w:r>
    <w:proofErr w:type="gramEnd"/>
    <w:r>
      <w:rPr>
        <w:rFonts w:ascii="Arial" w:hAnsi="Arial" w:cs="Arial"/>
        <w:sz w:val="18"/>
        <w:szCs w:val="18"/>
      </w:rPr>
      <w:t>Revision date: 09/2</w:t>
    </w:r>
    <w:r w:rsidR="0069495C">
      <w:rPr>
        <w:rFonts w:ascii="Arial" w:hAnsi="Arial" w:cs="Arial"/>
        <w:sz w:val="18"/>
        <w:szCs w:val="18"/>
      </w:rPr>
      <w:t>9</w:t>
    </w:r>
    <w:r>
      <w:rPr>
        <w:rFonts w:ascii="Arial" w:hAnsi="Arial" w:cs="Arial"/>
        <w:sz w:val="18"/>
        <w:szCs w:val="18"/>
      </w:rPr>
      <w:t xml:space="preserve">/2007 </w:t>
    </w:r>
    <w:r>
      <w:rPr>
        <w:rFonts w:ascii="Arial" w:hAnsi="Arial" w:cs="Arial"/>
        <w:sz w:val="18"/>
        <w:szCs w:val="18"/>
      </w:rPr>
      <w:tab/>
      <w:t xml:space="preserve">Print date:  </w:t>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C27706">
      <w:rPr>
        <w:rFonts w:ascii="Arial" w:hAnsi="Arial" w:cs="Arial"/>
        <w:noProof/>
        <w:sz w:val="18"/>
        <w:szCs w:val="18"/>
      </w:rPr>
      <w:t>4/30/2019</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p>
  <w:p w:rsidR="00B754DE" w:rsidRPr="008252F4" w:rsidRDefault="0069495C" w:rsidP="0069495C">
    <w:pPr>
      <w:tabs>
        <w:tab w:val="right" w:pos="9234"/>
      </w:tabs>
      <w:rPr>
        <w:sz w:val="18"/>
        <w:szCs w:val="18"/>
      </w:rPr>
    </w:pPr>
    <w:r w:rsidRPr="0069495C">
      <w:rPr>
        <w:rFonts w:ascii="Arial" w:hAnsi="Arial" w:cs="Arial"/>
        <w:sz w:val="18"/>
        <w:szCs w:val="18"/>
      </w:rPr>
      <w:fldChar w:fldCharType="begin"/>
    </w:r>
    <w:r w:rsidRPr="0069495C">
      <w:rPr>
        <w:rFonts w:ascii="Arial" w:hAnsi="Arial" w:cs="Arial"/>
        <w:sz w:val="18"/>
        <w:szCs w:val="18"/>
      </w:rPr>
      <w:instrText xml:space="preserve"> FILENAME \p </w:instrText>
    </w:r>
    <w:r w:rsidRPr="0069495C">
      <w:rPr>
        <w:rFonts w:ascii="Arial" w:hAnsi="Arial" w:cs="Arial"/>
        <w:sz w:val="18"/>
        <w:szCs w:val="18"/>
      </w:rPr>
      <w:fldChar w:fldCharType="separate"/>
    </w:r>
    <w:r>
      <w:rPr>
        <w:rFonts w:ascii="Arial" w:hAnsi="Arial" w:cs="Arial"/>
        <w:noProof/>
        <w:sz w:val="18"/>
        <w:szCs w:val="18"/>
      </w:rPr>
      <w:t>T:\ESC\Cross Project Support\APD Process\6.0 Work Products\Process Improvement\TO-BE APD Process Notes\TO-BE APD Process Notes - Create County APD v1.1_WG_TR.doc</w:t>
    </w:r>
    <w:r w:rsidRPr="0069495C">
      <w:rPr>
        <w:rFonts w:ascii="Arial" w:hAnsi="Arial" w:cs="Arial"/>
        <w:sz w:val="18"/>
        <w:szCs w:val="18"/>
      </w:rPr>
      <w:fldChar w:fldCharType="end"/>
    </w:r>
    <w:r>
      <w:rPr>
        <w:rFonts w:ascii="Arial" w:hAnsi="Arial" w:cs="Arial"/>
        <w:sz w:val="18"/>
        <w:szCs w:val="18"/>
      </w:rPr>
      <w:tab/>
    </w:r>
    <w:r w:rsidRPr="0069495C">
      <w:rPr>
        <w:rFonts w:ascii="Arial" w:hAnsi="Arial" w:cs="Arial"/>
        <w:sz w:val="20"/>
        <w:szCs w:val="20"/>
      </w:rPr>
      <w:t xml:space="preserve">Page </w:t>
    </w:r>
    <w:r w:rsidRPr="0069495C">
      <w:rPr>
        <w:rStyle w:val="PageNumber"/>
        <w:rFonts w:ascii="Arial" w:hAnsi="Arial" w:cs="Arial"/>
        <w:sz w:val="20"/>
        <w:szCs w:val="20"/>
      </w:rPr>
      <w:fldChar w:fldCharType="begin"/>
    </w:r>
    <w:r w:rsidRPr="0069495C">
      <w:rPr>
        <w:rStyle w:val="PageNumber"/>
        <w:rFonts w:ascii="Arial" w:hAnsi="Arial" w:cs="Arial"/>
        <w:sz w:val="20"/>
        <w:szCs w:val="20"/>
      </w:rPr>
      <w:instrText xml:space="preserve"> PAGE </w:instrText>
    </w:r>
    <w:r w:rsidRPr="0069495C">
      <w:rPr>
        <w:rStyle w:val="PageNumber"/>
        <w:rFonts w:ascii="Arial" w:hAnsi="Arial" w:cs="Arial"/>
        <w:sz w:val="20"/>
        <w:szCs w:val="20"/>
      </w:rPr>
      <w:fldChar w:fldCharType="separate"/>
    </w:r>
    <w:r w:rsidR="00C46A45">
      <w:rPr>
        <w:rStyle w:val="PageNumber"/>
        <w:rFonts w:ascii="Arial" w:hAnsi="Arial" w:cs="Arial"/>
        <w:noProof/>
        <w:sz w:val="20"/>
        <w:szCs w:val="20"/>
      </w:rPr>
      <w:t>3</w:t>
    </w:r>
    <w:r w:rsidRPr="0069495C">
      <w:rPr>
        <w:rStyle w:val="PageNumber"/>
        <w:rFonts w:ascii="Arial" w:hAnsi="Arial" w:cs="Arial"/>
        <w:sz w:val="20"/>
        <w:szCs w:val="20"/>
      </w:rPr>
      <w:fldChar w:fldCharType="end"/>
    </w:r>
    <w:r w:rsidRPr="0069495C">
      <w:rPr>
        <w:rStyle w:val="PageNumber"/>
        <w:rFonts w:ascii="Arial" w:hAnsi="Arial" w:cs="Arial"/>
        <w:sz w:val="20"/>
        <w:szCs w:val="20"/>
      </w:rPr>
      <w:t xml:space="preserve"> of </w:t>
    </w:r>
    <w:r w:rsidRPr="0069495C">
      <w:rPr>
        <w:rStyle w:val="PageNumber"/>
        <w:rFonts w:ascii="Arial" w:hAnsi="Arial" w:cs="Arial"/>
        <w:sz w:val="20"/>
        <w:szCs w:val="20"/>
      </w:rPr>
      <w:fldChar w:fldCharType="begin"/>
    </w:r>
    <w:r w:rsidRPr="0069495C">
      <w:rPr>
        <w:rStyle w:val="PageNumber"/>
        <w:rFonts w:ascii="Arial" w:hAnsi="Arial" w:cs="Arial"/>
        <w:sz w:val="20"/>
        <w:szCs w:val="20"/>
      </w:rPr>
      <w:instrText xml:space="preserve"> NUMPAGES </w:instrText>
    </w:r>
    <w:r w:rsidRPr="0069495C">
      <w:rPr>
        <w:rStyle w:val="PageNumber"/>
        <w:rFonts w:ascii="Arial" w:hAnsi="Arial" w:cs="Arial"/>
        <w:sz w:val="20"/>
        <w:szCs w:val="20"/>
      </w:rPr>
      <w:fldChar w:fldCharType="separate"/>
    </w:r>
    <w:r w:rsidR="00C46A45">
      <w:rPr>
        <w:rStyle w:val="PageNumber"/>
        <w:rFonts w:ascii="Arial" w:hAnsi="Arial" w:cs="Arial"/>
        <w:noProof/>
        <w:sz w:val="20"/>
        <w:szCs w:val="20"/>
      </w:rPr>
      <w:t>3</w:t>
    </w:r>
    <w:r w:rsidRPr="0069495C">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4DE" w:rsidRDefault="00B754DE">
      <w:r>
        <w:separator/>
      </w:r>
    </w:p>
  </w:footnote>
  <w:footnote w:type="continuationSeparator" w:id="0">
    <w:p w:rsidR="00B754DE" w:rsidRDefault="00B75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4DE" w:rsidRDefault="00C277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4DE" w:rsidRDefault="00C27706" w:rsidP="008C415A">
    <w:pPr>
      <w:pBdr>
        <w:bottom w:val="single" w:sz="4" w:space="1" w:color="000000"/>
      </w:pBdr>
      <w:tabs>
        <w:tab w:val="right" w:pos="9234"/>
      </w:tabs>
      <w:autoSpaceDE w:val="0"/>
      <w:autoSpaceDN w:val="0"/>
      <w:adjustRightInd w:val="0"/>
      <w:rPr>
        <w:rFonts w:ascii="Arial" w:hAnsi="Arial" w:cs="Arial"/>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1"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bookmarkStart w:id="0" w:name="_GoBack"/>
    <w:bookmarkEnd w:id="0"/>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Solo" style="width:114pt;height:51.75pt">
          <v:imagedata r:id="rId1" o:title=""/>
        </v:shape>
        <o:OLEObject Type="Embed" ProgID="MSPhotoEd.3" ShapeID="_x0000_i1025" DrawAspect="Content" ObjectID="_1618141133" r:id="rId2"/>
      </w:object>
    </w:r>
    <w:r w:rsidR="00B754DE">
      <w:tab/>
    </w:r>
    <w:smartTag w:uri="urn:schemas-microsoft-com:office:smarttags" w:element="place">
      <w:smartTag w:uri="urn:schemas-microsoft-com:office:smarttags" w:element="PlaceType">
        <w:r w:rsidR="00B754DE">
          <w:rPr>
            <w:rFonts w:ascii="Arial" w:hAnsi="Arial" w:cs="Arial"/>
            <w:b/>
            <w:bCs/>
          </w:rPr>
          <w:t>County</w:t>
        </w:r>
      </w:smartTag>
      <w:r w:rsidR="00B754DE">
        <w:rPr>
          <w:rFonts w:ascii="Arial" w:hAnsi="Arial" w:cs="Arial"/>
          <w:b/>
          <w:bCs/>
        </w:rPr>
        <w:t xml:space="preserve"> </w:t>
      </w:r>
      <w:smartTag w:uri="urn:schemas-microsoft-com:office:smarttags" w:element="PlaceName">
        <w:r w:rsidR="00B754DE">
          <w:rPr>
            <w:rFonts w:ascii="Arial" w:hAnsi="Arial" w:cs="Arial"/>
            <w:b/>
            <w:bCs/>
          </w:rPr>
          <w:t>APD</w:t>
        </w:r>
      </w:smartTag>
    </w:smartTag>
    <w:r w:rsidR="00B754DE">
      <w:rPr>
        <w:rFonts w:ascii="Arial" w:hAnsi="Arial" w:cs="Arial"/>
        <w:b/>
        <w:bCs/>
      </w:rPr>
      <w:t xml:space="preserve"> Process Reengineering Project</w:t>
    </w:r>
  </w:p>
  <w:p w:rsidR="00B754DE" w:rsidRDefault="00B754DE" w:rsidP="005C1DFC">
    <w:pPr>
      <w:pStyle w:val="Heading4"/>
      <w:spacing w:before="240" w:after="0"/>
      <w:ind w:left="2160" w:hanging="2160"/>
      <w:jc w:val="center"/>
      <w:rPr>
        <w:bCs/>
        <w:i/>
        <w:sz w:val="24"/>
        <w:szCs w:val="24"/>
      </w:rPr>
    </w:pPr>
    <w:r w:rsidRPr="003322E3">
      <w:rPr>
        <w:bCs/>
        <w:i/>
        <w:sz w:val="24"/>
        <w:szCs w:val="24"/>
      </w:rPr>
      <w:t xml:space="preserve">Process Notes: TO BE APD Workflow – </w:t>
    </w:r>
    <w:r>
      <w:rPr>
        <w:bCs/>
        <w:i/>
        <w:sz w:val="24"/>
        <w:szCs w:val="24"/>
      </w:rPr>
      <w:t xml:space="preserve">Create </w:t>
    </w:r>
    <w:smartTag w:uri="urn:schemas-microsoft-com:office:smarttags" w:element="place">
      <w:smartTag w:uri="urn:schemas-microsoft-com:office:smarttags" w:element="PlaceType">
        <w:r w:rsidRPr="003322E3">
          <w:rPr>
            <w:bCs/>
            <w:i/>
            <w:sz w:val="24"/>
            <w:szCs w:val="24"/>
          </w:rPr>
          <w:t>County</w:t>
        </w:r>
      </w:smartTag>
      <w:r w:rsidRPr="003322E3">
        <w:rPr>
          <w:bCs/>
          <w:i/>
          <w:sz w:val="24"/>
          <w:szCs w:val="24"/>
        </w:rPr>
        <w:t xml:space="preserve"> </w:t>
      </w:r>
      <w:smartTag w:uri="urn:schemas-microsoft-com:office:smarttags" w:element="PlaceName">
        <w:r>
          <w:rPr>
            <w:bCs/>
            <w:i/>
            <w:sz w:val="24"/>
            <w:szCs w:val="24"/>
          </w:rPr>
          <w:t>APD</w:t>
        </w:r>
      </w:smartTag>
    </w:smartTag>
    <w:r w:rsidRPr="003322E3">
      <w:rPr>
        <w:bCs/>
        <w:i/>
        <w:sz w:val="24"/>
        <w:szCs w:val="24"/>
      </w:rPr>
      <w:t xml:space="preserve"> </w:t>
    </w:r>
    <w:r w:rsidRPr="003322E3">
      <w:rPr>
        <w:bCs/>
        <w:i/>
        <w:sz w:val="24"/>
        <w:szCs w:val="24"/>
      </w:rPr>
      <w:tab/>
    </w:r>
  </w:p>
  <w:p w:rsidR="00B754DE" w:rsidRPr="005C1DFC" w:rsidRDefault="00B754DE" w:rsidP="005C1DFC">
    <w:pPr>
      <w:pStyle w:val="Heading4"/>
      <w:spacing w:before="240" w:after="0"/>
      <w:ind w:left="2160" w:hanging="2160"/>
      <w:jc w:val="center"/>
      <w:rPr>
        <w:bCs/>
        <w:sz w:val="12"/>
        <w:szCs w:val="24"/>
      </w:rPr>
    </w:pPr>
    <w:r w:rsidRPr="005C1DFC">
      <w:rPr>
        <w:bCs/>
        <w:sz w:val="12"/>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4DE" w:rsidRDefault="00C277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65"/>
    <w:multiLevelType w:val="hybridMultilevel"/>
    <w:tmpl w:val="0E5AFF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01A83"/>
    <w:multiLevelType w:val="hybridMultilevel"/>
    <w:tmpl w:val="801C5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B448C"/>
    <w:multiLevelType w:val="hybridMultilevel"/>
    <w:tmpl w:val="DDF49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01BC4"/>
    <w:multiLevelType w:val="hybridMultilevel"/>
    <w:tmpl w:val="C0E830B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74B6C"/>
    <w:multiLevelType w:val="hybridMultilevel"/>
    <w:tmpl w:val="6302A566"/>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5" w15:restartNumberingAfterBreak="0">
    <w:nsid w:val="13E15E2B"/>
    <w:multiLevelType w:val="hybridMultilevel"/>
    <w:tmpl w:val="E55A5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F717B"/>
    <w:multiLevelType w:val="hybridMultilevel"/>
    <w:tmpl w:val="957AF8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E76F49"/>
    <w:multiLevelType w:val="multilevel"/>
    <w:tmpl w:val="1EF4BD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04EB2"/>
    <w:multiLevelType w:val="hybridMultilevel"/>
    <w:tmpl w:val="6330ADE8"/>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290D11"/>
    <w:multiLevelType w:val="hybridMultilevel"/>
    <w:tmpl w:val="FE2ED854"/>
    <w:lvl w:ilvl="0" w:tplc="0409000F">
      <w:start w:val="1"/>
      <w:numFmt w:val="decimal"/>
      <w:lvlText w:val="%1."/>
      <w:lvlJc w:val="left"/>
      <w:pPr>
        <w:tabs>
          <w:tab w:val="num" w:pos="944"/>
        </w:tabs>
        <w:ind w:left="944" w:hanging="360"/>
      </w:pPr>
      <w:rPr>
        <w:rFont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0"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7DA6686"/>
    <w:multiLevelType w:val="multilevel"/>
    <w:tmpl w:val="BA54DC8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887CC1"/>
    <w:multiLevelType w:val="hybridMultilevel"/>
    <w:tmpl w:val="AD3AF618"/>
    <w:lvl w:ilvl="0" w:tplc="0409000B">
      <w:start w:val="1"/>
      <w:numFmt w:val="bullet"/>
      <w:lvlText w:val=""/>
      <w:lvlJc w:val="left"/>
      <w:pPr>
        <w:tabs>
          <w:tab w:val="num" w:pos="776"/>
        </w:tabs>
        <w:ind w:left="776" w:hanging="360"/>
      </w:pPr>
      <w:rPr>
        <w:rFonts w:ascii="Wingdings" w:hAnsi="Wingdings" w:hint="default"/>
      </w:r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3" w15:restartNumberingAfterBreak="0">
    <w:nsid w:val="42476428"/>
    <w:multiLevelType w:val="multilevel"/>
    <w:tmpl w:val="4D6465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7725A"/>
    <w:multiLevelType w:val="hybridMultilevel"/>
    <w:tmpl w:val="8C54F9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090581"/>
    <w:multiLevelType w:val="hybridMultilevel"/>
    <w:tmpl w:val="BA54DC8C"/>
    <w:lvl w:ilvl="0" w:tplc="A20C1C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7447B8"/>
    <w:multiLevelType w:val="multilevel"/>
    <w:tmpl w:val="11E27A7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CA7C7E"/>
    <w:multiLevelType w:val="hybridMultilevel"/>
    <w:tmpl w:val="916C4E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6518B5"/>
    <w:multiLevelType w:val="hybridMultilevel"/>
    <w:tmpl w:val="C4FEEBBA"/>
    <w:lvl w:ilvl="0" w:tplc="0409000B">
      <w:start w:val="1"/>
      <w:numFmt w:val="bullet"/>
      <w:lvlText w:val=""/>
      <w:lvlJc w:val="left"/>
      <w:pPr>
        <w:tabs>
          <w:tab w:val="num" w:pos="944"/>
        </w:tabs>
        <w:ind w:left="944" w:hanging="360"/>
      </w:pPr>
      <w:rPr>
        <w:rFonts w:ascii="Wingdings" w:hAnsi="Wingding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9" w15:restartNumberingAfterBreak="0">
    <w:nsid w:val="4CFD461B"/>
    <w:multiLevelType w:val="hybridMultilevel"/>
    <w:tmpl w:val="6E66A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684FA2"/>
    <w:multiLevelType w:val="hybridMultilevel"/>
    <w:tmpl w:val="9350E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2006C2"/>
    <w:multiLevelType w:val="hybridMultilevel"/>
    <w:tmpl w:val="F90283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77603A"/>
    <w:multiLevelType w:val="multilevel"/>
    <w:tmpl w:val="9350E8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2604F0"/>
    <w:multiLevelType w:val="hybridMultilevel"/>
    <w:tmpl w:val="488209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A8133C"/>
    <w:multiLevelType w:val="hybridMultilevel"/>
    <w:tmpl w:val="28EEB4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3D60D9"/>
    <w:multiLevelType w:val="hybridMultilevel"/>
    <w:tmpl w:val="4D6465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E63AF5"/>
    <w:multiLevelType w:val="hybridMultilevel"/>
    <w:tmpl w:val="EFAE8EF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27" w15:restartNumberingAfterBreak="0">
    <w:nsid w:val="6B48696B"/>
    <w:multiLevelType w:val="hybridMultilevel"/>
    <w:tmpl w:val="11E27A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29" w15:restartNumberingAfterBreak="0">
    <w:nsid w:val="6DBE5FA3"/>
    <w:multiLevelType w:val="hybridMultilevel"/>
    <w:tmpl w:val="8B9C6CD4"/>
    <w:lvl w:ilvl="0" w:tplc="0409000F">
      <w:start w:val="1"/>
      <w:numFmt w:val="decimal"/>
      <w:lvlText w:val="%1."/>
      <w:lvlJc w:val="left"/>
      <w:pPr>
        <w:tabs>
          <w:tab w:val="num" w:pos="776"/>
        </w:tabs>
        <w:ind w:left="776" w:hanging="360"/>
      </w:p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30" w15:restartNumberingAfterBreak="0">
    <w:nsid w:val="6F12658D"/>
    <w:multiLevelType w:val="hybridMultilevel"/>
    <w:tmpl w:val="560806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F062ED"/>
    <w:multiLevelType w:val="hybridMultilevel"/>
    <w:tmpl w:val="EB0E28E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660F09"/>
    <w:multiLevelType w:val="hybridMultilevel"/>
    <w:tmpl w:val="E65CFD86"/>
    <w:lvl w:ilvl="0" w:tplc="0409000F">
      <w:start w:val="1"/>
      <w:numFmt w:val="decimal"/>
      <w:lvlText w:val="%1."/>
      <w:lvlJc w:val="left"/>
      <w:pPr>
        <w:tabs>
          <w:tab w:val="num" w:pos="730"/>
        </w:tabs>
        <w:ind w:left="730" w:hanging="360"/>
      </w:p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33" w15:restartNumberingAfterBreak="0">
    <w:nsid w:val="769B5F7A"/>
    <w:multiLevelType w:val="hybridMultilevel"/>
    <w:tmpl w:val="35B0FC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35" w15:restartNumberingAfterBreak="0">
    <w:nsid w:val="79D6645A"/>
    <w:multiLevelType w:val="hybridMultilevel"/>
    <w:tmpl w:val="D23601C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8D2A47"/>
    <w:multiLevelType w:val="hybridMultilevel"/>
    <w:tmpl w:val="38883942"/>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4"/>
  </w:num>
  <w:num w:numId="2">
    <w:abstractNumId w:val="28"/>
  </w:num>
  <w:num w:numId="3">
    <w:abstractNumId w:val="10"/>
  </w:num>
  <w:num w:numId="4">
    <w:abstractNumId w:val="15"/>
  </w:num>
  <w:num w:numId="5">
    <w:abstractNumId w:val="11"/>
  </w:num>
  <w:num w:numId="6">
    <w:abstractNumId w:val="35"/>
  </w:num>
  <w:num w:numId="7">
    <w:abstractNumId w:val="1"/>
  </w:num>
  <w:num w:numId="8">
    <w:abstractNumId w:val="2"/>
  </w:num>
  <w:num w:numId="9">
    <w:abstractNumId w:val="25"/>
  </w:num>
  <w:num w:numId="10">
    <w:abstractNumId w:val="23"/>
  </w:num>
  <w:num w:numId="11">
    <w:abstractNumId w:val="13"/>
  </w:num>
  <w:num w:numId="12">
    <w:abstractNumId w:val="6"/>
  </w:num>
  <w:num w:numId="13">
    <w:abstractNumId w:val="20"/>
  </w:num>
  <w:num w:numId="14">
    <w:abstractNumId w:val="22"/>
  </w:num>
  <w:num w:numId="15">
    <w:abstractNumId w:val="19"/>
  </w:num>
  <w:num w:numId="16">
    <w:abstractNumId w:val="14"/>
  </w:num>
  <w:num w:numId="17">
    <w:abstractNumId w:val="31"/>
  </w:num>
  <w:num w:numId="18">
    <w:abstractNumId w:val="33"/>
  </w:num>
  <w:num w:numId="19">
    <w:abstractNumId w:val="27"/>
  </w:num>
  <w:num w:numId="20">
    <w:abstractNumId w:val="21"/>
  </w:num>
  <w:num w:numId="21">
    <w:abstractNumId w:val="16"/>
  </w:num>
  <w:num w:numId="22">
    <w:abstractNumId w:val="8"/>
  </w:num>
  <w:num w:numId="23">
    <w:abstractNumId w:val="32"/>
  </w:num>
  <w:num w:numId="24">
    <w:abstractNumId w:val="24"/>
  </w:num>
  <w:num w:numId="25">
    <w:abstractNumId w:val="7"/>
  </w:num>
  <w:num w:numId="26">
    <w:abstractNumId w:val="3"/>
  </w:num>
  <w:num w:numId="27">
    <w:abstractNumId w:val="17"/>
  </w:num>
  <w:num w:numId="28">
    <w:abstractNumId w:val="18"/>
  </w:num>
  <w:num w:numId="29">
    <w:abstractNumId w:val="4"/>
  </w:num>
  <w:num w:numId="30">
    <w:abstractNumId w:val="26"/>
  </w:num>
  <w:num w:numId="31">
    <w:abstractNumId w:val="9"/>
  </w:num>
  <w:num w:numId="32">
    <w:abstractNumId w:val="0"/>
  </w:num>
  <w:num w:numId="33">
    <w:abstractNumId w:val="29"/>
  </w:num>
  <w:num w:numId="34">
    <w:abstractNumId w:val="12"/>
  </w:num>
  <w:num w:numId="35">
    <w:abstractNumId w:val="30"/>
  </w:num>
  <w:num w:numId="36">
    <w:abstractNumId w:val="3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E"/>
    <w:rsid w:val="000015E9"/>
    <w:rsid w:val="00005385"/>
    <w:rsid w:val="00012316"/>
    <w:rsid w:val="00013DF4"/>
    <w:rsid w:val="00026CDD"/>
    <w:rsid w:val="00035432"/>
    <w:rsid w:val="000428E0"/>
    <w:rsid w:val="00051EC1"/>
    <w:rsid w:val="00063661"/>
    <w:rsid w:val="000662B6"/>
    <w:rsid w:val="0006713B"/>
    <w:rsid w:val="000727BB"/>
    <w:rsid w:val="00085EB1"/>
    <w:rsid w:val="000A450B"/>
    <w:rsid w:val="000C3100"/>
    <w:rsid w:val="000D161C"/>
    <w:rsid w:val="000D7D63"/>
    <w:rsid w:val="000E6089"/>
    <w:rsid w:val="00104F39"/>
    <w:rsid w:val="001110F9"/>
    <w:rsid w:val="001239C0"/>
    <w:rsid w:val="001549CA"/>
    <w:rsid w:val="00164A68"/>
    <w:rsid w:val="00174977"/>
    <w:rsid w:val="00177A88"/>
    <w:rsid w:val="001A40A7"/>
    <w:rsid w:val="001B58D4"/>
    <w:rsid w:val="001C1A24"/>
    <w:rsid w:val="001C3C53"/>
    <w:rsid w:val="001E02EF"/>
    <w:rsid w:val="001E5846"/>
    <w:rsid w:val="0021289D"/>
    <w:rsid w:val="002234BE"/>
    <w:rsid w:val="00223FAB"/>
    <w:rsid w:val="00243057"/>
    <w:rsid w:val="00243FBC"/>
    <w:rsid w:val="0024588B"/>
    <w:rsid w:val="002469E4"/>
    <w:rsid w:val="00254A50"/>
    <w:rsid w:val="00261019"/>
    <w:rsid w:val="00265F39"/>
    <w:rsid w:val="00275CED"/>
    <w:rsid w:val="00275EC3"/>
    <w:rsid w:val="00280DCF"/>
    <w:rsid w:val="002828D7"/>
    <w:rsid w:val="00283E39"/>
    <w:rsid w:val="00290146"/>
    <w:rsid w:val="00297CA2"/>
    <w:rsid w:val="002A5E6A"/>
    <w:rsid w:val="002B1736"/>
    <w:rsid w:val="002B18C6"/>
    <w:rsid w:val="002E05D1"/>
    <w:rsid w:val="003322E3"/>
    <w:rsid w:val="00336CC7"/>
    <w:rsid w:val="003545F2"/>
    <w:rsid w:val="00354BF6"/>
    <w:rsid w:val="00366A11"/>
    <w:rsid w:val="00380C2D"/>
    <w:rsid w:val="0039019D"/>
    <w:rsid w:val="00396574"/>
    <w:rsid w:val="003A26BA"/>
    <w:rsid w:val="003A2F05"/>
    <w:rsid w:val="003B124E"/>
    <w:rsid w:val="003C50DD"/>
    <w:rsid w:val="003D1711"/>
    <w:rsid w:val="003D668C"/>
    <w:rsid w:val="003E38F1"/>
    <w:rsid w:val="003F739B"/>
    <w:rsid w:val="004037E5"/>
    <w:rsid w:val="00414A3C"/>
    <w:rsid w:val="004209B6"/>
    <w:rsid w:val="004472EF"/>
    <w:rsid w:val="00476C39"/>
    <w:rsid w:val="00483905"/>
    <w:rsid w:val="004B1AAB"/>
    <w:rsid w:val="004B5473"/>
    <w:rsid w:val="004C139E"/>
    <w:rsid w:val="004D6068"/>
    <w:rsid w:val="004D7918"/>
    <w:rsid w:val="004F205F"/>
    <w:rsid w:val="004F4C2D"/>
    <w:rsid w:val="00523652"/>
    <w:rsid w:val="00524DCC"/>
    <w:rsid w:val="00541396"/>
    <w:rsid w:val="00542DFA"/>
    <w:rsid w:val="00545B81"/>
    <w:rsid w:val="0056190E"/>
    <w:rsid w:val="0056522E"/>
    <w:rsid w:val="00565EB6"/>
    <w:rsid w:val="005709E2"/>
    <w:rsid w:val="00574848"/>
    <w:rsid w:val="00582AE2"/>
    <w:rsid w:val="005937D0"/>
    <w:rsid w:val="005973D2"/>
    <w:rsid w:val="005A09C4"/>
    <w:rsid w:val="005C1DFC"/>
    <w:rsid w:val="005D3D12"/>
    <w:rsid w:val="005E259C"/>
    <w:rsid w:val="00615DEF"/>
    <w:rsid w:val="006300CD"/>
    <w:rsid w:val="00661024"/>
    <w:rsid w:val="00662262"/>
    <w:rsid w:val="00673D1E"/>
    <w:rsid w:val="00674718"/>
    <w:rsid w:val="00676100"/>
    <w:rsid w:val="0069495C"/>
    <w:rsid w:val="006A60D9"/>
    <w:rsid w:val="006A761F"/>
    <w:rsid w:val="006C0CBE"/>
    <w:rsid w:val="006C13A9"/>
    <w:rsid w:val="006D1AE1"/>
    <w:rsid w:val="006E1C4F"/>
    <w:rsid w:val="006E41DE"/>
    <w:rsid w:val="00712829"/>
    <w:rsid w:val="0071510C"/>
    <w:rsid w:val="00731E59"/>
    <w:rsid w:val="0075450A"/>
    <w:rsid w:val="00766FE9"/>
    <w:rsid w:val="00770882"/>
    <w:rsid w:val="00772931"/>
    <w:rsid w:val="0079230D"/>
    <w:rsid w:val="00792A91"/>
    <w:rsid w:val="007960CE"/>
    <w:rsid w:val="007C1727"/>
    <w:rsid w:val="007C240C"/>
    <w:rsid w:val="007E1929"/>
    <w:rsid w:val="007F0CDC"/>
    <w:rsid w:val="00816E10"/>
    <w:rsid w:val="008252F4"/>
    <w:rsid w:val="008312BE"/>
    <w:rsid w:val="008334D9"/>
    <w:rsid w:val="0083782A"/>
    <w:rsid w:val="00842EF5"/>
    <w:rsid w:val="00866991"/>
    <w:rsid w:val="00872F26"/>
    <w:rsid w:val="0087716F"/>
    <w:rsid w:val="0088317E"/>
    <w:rsid w:val="00895FDB"/>
    <w:rsid w:val="008A034C"/>
    <w:rsid w:val="008A4428"/>
    <w:rsid w:val="008C061C"/>
    <w:rsid w:val="008C3B32"/>
    <w:rsid w:val="008C415A"/>
    <w:rsid w:val="008D21A0"/>
    <w:rsid w:val="008E15C7"/>
    <w:rsid w:val="009019B8"/>
    <w:rsid w:val="00912179"/>
    <w:rsid w:val="009200ED"/>
    <w:rsid w:val="00937ED8"/>
    <w:rsid w:val="0094209E"/>
    <w:rsid w:val="009465AC"/>
    <w:rsid w:val="00952C63"/>
    <w:rsid w:val="009547E4"/>
    <w:rsid w:val="00963D99"/>
    <w:rsid w:val="00972F2C"/>
    <w:rsid w:val="00996576"/>
    <w:rsid w:val="009B2455"/>
    <w:rsid w:val="009B3DC1"/>
    <w:rsid w:val="009C4AA1"/>
    <w:rsid w:val="009D0641"/>
    <w:rsid w:val="009E1DBF"/>
    <w:rsid w:val="009E2C76"/>
    <w:rsid w:val="009E3F10"/>
    <w:rsid w:val="009F0E4D"/>
    <w:rsid w:val="009F6EBB"/>
    <w:rsid w:val="00A0019B"/>
    <w:rsid w:val="00A135C0"/>
    <w:rsid w:val="00A21148"/>
    <w:rsid w:val="00A22E36"/>
    <w:rsid w:val="00A3617B"/>
    <w:rsid w:val="00A3626E"/>
    <w:rsid w:val="00A41095"/>
    <w:rsid w:val="00A4405B"/>
    <w:rsid w:val="00A46439"/>
    <w:rsid w:val="00A56F33"/>
    <w:rsid w:val="00AA3223"/>
    <w:rsid w:val="00AA3E76"/>
    <w:rsid w:val="00AB2C7F"/>
    <w:rsid w:val="00AB30AB"/>
    <w:rsid w:val="00B00B43"/>
    <w:rsid w:val="00B1380A"/>
    <w:rsid w:val="00B213B0"/>
    <w:rsid w:val="00B225F5"/>
    <w:rsid w:val="00B360C5"/>
    <w:rsid w:val="00B40154"/>
    <w:rsid w:val="00B40845"/>
    <w:rsid w:val="00B410E8"/>
    <w:rsid w:val="00B42F85"/>
    <w:rsid w:val="00B44F77"/>
    <w:rsid w:val="00B52F85"/>
    <w:rsid w:val="00B53F04"/>
    <w:rsid w:val="00B54F84"/>
    <w:rsid w:val="00B5619E"/>
    <w:rsid w:val="00B61049"/>
    <w:rsid w:val="00B646D2"/>
    <w:rsid w:val="00B72B0E"/>
    <w:rsid w:val="00B734DC"/>
    <w:rsid w:val="00B754DE"/>
    <w:rsid w:val="00B830D0"/>
    <w:rsid w:val="00B84533"/>
    <w:rsid w:val="00B85F5D"/>
    <w:rsid w:val="00B97F43"/>
    <w:rsid w:val="00BA0E74"/>
    <w:rsid w:val="00BA6319"/>
    <w:rsid w:val="00BB5B6F"/>
    <w:rsid w:val="00BD4429"/>
    <w:rsid w:val="00BE6835"/>
    <w:rsid w:val="00BF389F"/>
    <w:rsid w:val="00BF52CC"/>
    <w:rsid w:val="00C00630"/>
    <w:rsid w:val="00C00B18"/>
    <w:rsid w:val="00C14251"/>
    <w:rsid w:val="00C171FF"/>
    <w:rsid w:val="00C20BA6"/>
    <w:rsid w:val="00C24B92"/>
    <w:rsid w:val="00C27706"/>
    <w:rsid w:val="00C36770"/>
    <w:rsid w:val="00C36918"/>
    <w:rsid w:val="00C36E48"/>
    <w:rsid w:val="00C46A45"/>
    <w:rsid w:val="00C504B2"/>
    <w:rsid w:val="00C51482"/>
    <w:rsid w:val="00C65DA4"/>
    <w:rsid w:val="00C80FE2"/>
    <w:rsid w:val="00CA44F4"/>
    <w:rsid w:val="00CC07FF"/>
    <w:rsid w:val="00CC54FA"/>
    <w:rsid w:val="00CC5970"/>
    <w:rsid w:val="00CD2299"/>
    <w:rsid w:val="00CE511E"/>
    <w:rsid w:val="00CE763D"/>
    <w:rsid w:val="00D10549"/>
    <w:rsid w:val="00D20471"/>
    <w:rsid w:val="00D2247B"/>
    <w:rsid w:val="00D2299C"/>
    <w:rsid w:val="00D24D55"/>
    <w:rsid w:val="00D3630F"/>
    <w:rsid w:val="00D6573E"/>
    <w:rsid w:val="00D808BD"/>
    <w:rsid w:val="00D82919"/>
    <w:rsid w:val="00D83770"/>
    <w:rsid w:val="00D84213"/>
    <w:rsid w:val="00D93221"/>
    <w:rsid w:val="00D9521A"/>
    <w:rsid w:val="00D96783"/>
    <w:rsid w:val="00DB76A3"/>
    <w:rsid w:val="00DC09CD"/>
    <w:rsid w:val="00DC746F"/>
    <w:rsid w:val="00DD2CD9"/>
    <w:rsid w:val="00DF0669"/>
    <w:rsid w:val="00DF17A1"/>
    <w:rsid w:val="00DF32C3"/>
    <w:rsid w:val="00DF5B62"/>
    <w:rsid w:val="00DF6D27"/>
    <w:rsid w:val="00E01905"/>
    <w:rsid w:val="00E1469E"/>
    <w:rsid w:val="00E1504E"/>
    <w:rsid w:val="00E22510"/>
    <w:rsid w:val="00E23802"/>
    <w:rsid w:val="00E528F1"/>
    <w:rsid w:val="00E81A40"/>
    <w:rsid w:val="00E923D9"/>
    <w:rsid w:val="00EA0B87"/>
    <w:rsid w:val="00EA491D"/>
    <w:rsid w:val="00EB0B7A"/>
    <w:rsid w:val="00EB256E"/>
    <w:rsid w:val="00EB352C"/>
    <w:rsid w:val="00EC5C5D"/>
    <w:rsid w:val="00ED6DD2"/>
    <w:rsid w:val="00EF20B3"/>
    <w:rsid w:val="00EF6361"/>
    <w:rsid w:val="00F003B6"/>
    <w:rsid w:val="00F005DF"/>
    <w:rsid w:val="00F12C66"/>
    <w:rsid w:val="00F15892"/>
    <w:rsid w:val="00F218C4"/>
    <w:rsid w:val="00F2586A"/>
    <w:rsid w:val="00F43208"/>
    <w:rsid w:val="00F4389A"/>
    <w:rsid w:val="00F51D1B"/>
    <w:rsid w:val="00F576C3"/>
    <w:rsid w:val="00F65ACE"/>
    <w:rsid w:val="00F73DE2"/>
    <w:rsid w:val="00F76A3A"/>
    <w:rsid w:val="00F90FE8"/>
    <w:rsid w:val="00FA351C"/>
    <w:rsid w:val="00FB468E"/>
    <w:rsid w:val="00FC7097"/>
    <w:rsid w:val="00FD2095"/>
    <w:rsid w:val="00FD6FE5"/>
    <w:rsid w:val="00FE43FD"/>
    <w:rsid w:val="00FE4A84"/>
    <w:rsid w:val="00FE6544"/>
    <w:rsid w:val="00FF4B4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3"/>
    <o:shapelayout v:ext="edit">
      <o:idmap v:ext="edit" data="1"/>
    </o:shapelayout>
  </w:shapeDefaults>
  <w:decimalSymbol w:val="."/>
  <w:listSeparator w:val=","/>
  <w15:chartTrackingRefBased/>
  <w15:docId w15:val="{18BAE2DA-9D90-45B8-A559-CBAB710B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aliases w:val="Part Title"/>
    <w:basedOn w:val="Normal"/>
    <w:next w:val="Heading4"/>
    <w:qFormat/>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pPr>
      <w:spacing w:after="240"/>
      <w:jc w:val="center"/>
      <w:outlineLvl w:val="2"/>
    </w:pPr>
    <w:rPr>
      <w:rFonts w:ascii="Arial" w:hAnsi="Arial" w:cs="Arial"/>
      <w:b/>
      <w:sz w:val="32"/>
      <w:szCs w:val="20"/>
    </w:rPr>
  </w:style>
  <w:style w:type="paragraph" w:styleId="Heading4">
    <w:name w:val="heading 4"/>
    <w:aliases w:val="Map Title"/>
    <w:basedOn w:val="Normal"/>
    <w:next w:val="Normal"/>
    <w:qFormat/>
    <w:pPr>
      <w:spacing w:after="240"/>
      <w:outlineLvl w:val="3"/>
    </w:pPr>
    <w:rPr>
      <w:rFonts w:ascii="Arial" w:hAnsi="Arial" w:cs="Arial"/>
      <w:b/>
      <w:sz w:val="32"/>
      <w:szCs w:val="20"/>
    </w:rPr>
  </w:style>
  <w:style w:type="paragraph" w:styleId="Heading5">
    <w:name w:val="heading 5"/>
    <w:aliases w:val="Block Label"/>
    <w:basedOn w:val="Normal"/>
    <w:qFormat/>
    <w:pPr>
      <w:outlineLvl w:val="4"/>
    </w:pPr>
    <w:rPr>
      <w:b/>
      <w:sz w:val="22"/>
      <w:szCs w:val="20"/>
    </w:rPr>
  </w:style>
  <w:style w:type="paragraph" w:styleId="Heading6">
    <w:name w:val="heading 6"/>
    <w:aliases w:val="Sub Label"/>
    <w:basedOn w:val="Heading5"/>
    <w:next w:val="BlockText"/>
    <w:qFormat/>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28"/>
    </w:pPr>
    <w:rPr>
      <w:szCs w:val="20"/>
    </w:rPr>
  </w:style>
  <w:style w:type="table" w:styleId="TableGrid">
    <w:name w:val="Table Grid"/>
    <w:basedOn w:val="TableNormal"/>
    <w:rsid w:val="00C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pPr>
      <w:numPr>
        <w:numId w:val="1"/>
      </w:numPr>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pPr>
    <w:rPr>
      <w:szCs w:val="20"/>
    </w:rPr>
  </w:style>
  <w:style w:type="paragraph" w:customStyle="1" w:styleId="ContinuedBlockLabel">
    <w:name w:val="Continued Block Label"/>
    <w:basedOn w:val="Normal"/>
    <w:next w:val="Normal"/>
    <w:pPr>
      <w:spacing w:after="240"/>
    </w:pPr>
    <w:rPr>
      <w:b/>
      <w:sz w:val="22"/>
      <w:szCs w:val="20"/>
    </w:r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pPr>
      <w:spacing w:after="240"/>
    </w:pPr>
    <w:rPr>
      <w:b/>
      <w:sz w:val="22"/>
      <w:szCs w:val="20"/>
    </w:rPr>
  </w:style>
  <w:style w:type="paragraph" w:customStyle="1" w:styleId="EmbeddedText">
    <w:name w:val="Embedded Text"/>
    <w:basedOn w:val="Normal"/>
    <w:rPr>
      <w:szCs w:val="20"/>
    </w:rPr>
  </w:style>
  <w:style w:type="character" w:styleId="HTMLAcronym">
    <w:name w:val="HTML Acronym"/>
    <w:basedOn w:val="DefaultParagraphFont"/>
  </w:style>
  <w:style w:type="paragraph" w:customStyle="1" w:styleId="IMTOC">
    <w:name w:val="IMTOC"/>
    <w:rPr>
      <w:sz w:val="24"/>
    </w:rPr>
  </w:style>
  <w:style w:type="paragraph" w:customStyle="1" w:styleId="MapTitleContinued">
    <w:name w:val="Map Title. Continued"/>
    <w:basedOn w:val="Normal"/>
    <w:next w:val="Normal"/>
    <w:pPr>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rPr>
      <w:szCs w:val="20"/>
    </w:rPr>
  </w:style>
  <w:style w:type="paragraph" w:customStyle="1" w:styleId="PublicationTitle">
    <w:name w:val="Publication Title"/>
    <w:basedOn w:val="Normal"/>
    <w:next w:val="Heading4"/>
    <w:pPr>
      <w:spacing w:after="240"/>
      <w:jc w:val="center"/>
    </w:pPr>
    <w:rPr>
      <w:rFonts w:ascii="Arial" w:hAnsi="Arial" w:cs="Arial"/>
      <w:b/>
      <w:sz w:val="32"/>
      <w:szCs w:val="20"/>
    </w:rPr>
  </w:style>
  <w:style w:type="paragraph" w:customStyle="1" w:styleId="TableHeaderText">
    <w:name w:val="Table Header Text"/>
    <w:basedOn w:val="Normal"/>
    <w:pPr>
      <w:jc w:val="center"/>
    </w:pPr>
    <w:rPr>
      <w:b/>
      <w:szCs w:val="20"/>
    </w:rPr>
  </w:style>
  <w:style w:type="paragraph" w:customStyle="1" w:styleId="TableText">
    <w:name w:val="Table Text"/>
    <w:basedOn w:val="Normal"/>
    <w:rPr>
      <w:szCs w:val="20"/>
    </w:rPr>
  </w:style>
  <w:style w:type="paragraph" w:customStyle="1" w:styleId="TOCTitle">
    <w:name w:val="TOC Title"/>
    <w:basedOn w:val="Normal"/>
    <w:pPr>
      <w:widowControl w:val="0"/>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BlockText">
    <w:name w:val="Block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B468E"/>
    <w:rPr>
      <w:color w:val="0000FF"/>
      <w:u w:val="single"/>
    </w:rPr>
  </w:style>
  <w:style w:type="character" w:styleId="FollowedHyperlink">
    <w:name w:val="FollowedHyperlink"/>
    <w:basedOn w:val="DefaultParagraphFont"/>
    <w:rsid w:val="00FB46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3CB1EB-1755-4AF0-AB3C-A439CCF95943}"/>
</file>

<file path=customXml/itemProps2.xml><?xml version="1.0" encoding="utf-8"?>
<ds:datastoreItem xmlns:ds="http://schemas.openxmlformats.org/officeDocument/2006/customXml" ds:itemID="{A289C6C2-45CD-4D56-85A0-BD8FA11D640D}"/>
</file>

<file path=customXml/itemProps3.xml><?xml version="1.0" encoding="utf-8"?>
<ds:datastoreItem xmlns:ds="http://schemas.openxmlformats.org/officeDocument/2006/customXml" ds:itemID="{1260E12D-B433-4D5F-A102-3A018ED68E8C}"/>
</file>

<file path=customXml/itemProps4.xml><?xml version="1.0" encoding="utf-8"?>
<ds:datastoreItem xmlns:ds="http://schemas.openxmlformats.org/officeDocument/2006/customXml" ds:itemID="{2EBB533C-039E-4DBC-BB0B-EF182EB5F5CB}"/>
</file>

<file path=docProps/app.xml><?xml version="1.0" encoding="utf-8"?>
<Properties xmlns="http://schemas.openxmlformats.org/officeDocument/2006/extended-properties" xmlns:vt="http://schemas.openxmlformats.org/officeDocument/2006/docPropsVTypes">
  <Template>FSPro</Template>
  <TotalTime>0</TotalTime>
  <Pages>3</Pages>
  <Words>630</Words>
  <Characters>3392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Special Fund Purchases</vt:lpstr>
    </vt:vector>
  </TitlesOfParts>
  <Company>Infomation Mapping, Inc. - R&amp;D</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Fund Purchases</dc:title>
  <dc:subject/>
  <dc:creator>ASDE10</dc:creator>
  <cp:keywords/>
  <dc:description/>
  <cp:lastModifiedBy>Biswas, Sudakshina@OSI</cp:lastModifiedBy>
  <cp:revision>2</cp:revision>
  <cp:lastPrinted>2007-09-17T19:52:00Z</cp:lastPrinted>
  <dcterms:created xsi:type="dcterms:W3CDTF">2019-04-30T21:51:00Z</dcterms:created>
  <dcterms:modified xsi:type="dcterms:W3CDTF">2019-04-30T21:51:00Z</dcterms:modified>
</cp:coreProperties>
</file>